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6BC7A" w14:textId="77777777" w:rsidR="00201FD8" w:rsidRDefault="00201FD8" w:rsidP="00201FD8">
      <w:pPr>
        <w:jc w:val="center"/>
        <w:rPr>
          <w:b/>
        </w:rPr>
      </w:pPr>
      <w:r w:rsidRPr="008E7A10">
        <w:rPr>
          <w:b/>
        </w:rPr>
        <w:t>ПЛАН РАЗВИТИЯ ОБРАЗОВАТЕЛЬНОЙ ПРОГРАММЫ</w:t>
      </w:r>
    </w:p>
    <w:p w14:paraId="1B795EBA" w14:textId="77777777" w:rsidR="001E3036" w:rsidRPr="008E7A10" w:rsidRDefault="001E3036" w:rsidP="00201FD8">
      <w:pPr>
        <w:jc w:val="center"/>
        <w:rPr>
          <w:b/>
        </w:rPr>
      </w:pPr>
      <w:r>
        <w:rPr>
          <w:b/>
        </w:rPr>
        <w:t>на 2024-2028 годы</w:t>
      </w:r>
    </w:p>
    <w:p w14:paraId="1A33C736" w14:textId="77777777" w:rsidR="00201FD8" w:rsidRPr="008E7A10" w:rsidRDefault="00201FD8" w:rsidP="00201FD8"/>
    <w:p w14:paraId="4F6E1A97" w14:textId="77777777" w:rsidR="00104F54" w:rsidRPr="008E7A10" w:rsidRDefault="00104F54" w:rsidP="00104F54">
      <w:pPr>
        <w:pStyle w:val="a4"/>
        <w:spacing w:after="0" w:line="240" w:lineRule="auto"/>
        <w:ind w:left="567"/>
        <w:jc w:val="both"/>
        <w:rPr>
          <w:rFonts w:ascii="Times New Roman" w:hAnsi="Times New Roman"/>
          <w:b/>
          <w:sz w:val="24"/>
          <w:szCs w:val="24"/>
          <w:lang w:eastAsia="ru-RU" w:bidi="ru-RU"/>
        </w:rPr>
      </w:pPr>
      <w:r w:rsidRPr="008E7A10">
        <w:rPr>
          <w:rFonts w:ascii="Times New Roman" w:hAnsi="Times New Roman"/>
          <w:b/>
          <w:sz w:val="24"/>
          <w:szCs w:val="24"/>
          <w:lang w:eastAsia="ru-RU" w:bidi="ru-RU"/>
        </w:rPr>
        <w:t>1.ПАСПОРТ ПЛАНА РАЗВИТИЯ ОБРАЗОВАТЕЛЬНОЙ ПРОГРАММЫ (ОП)</w:t>
      </w:r>
    </w:p>
    <w:p w14:paraId="4DFEE0A1" w14:textId="77777777" w:rsidR="00104F54" w:rsidRPr="008E7A10" w:rsidRDefault="00104F54" w:rsidP="00104F54">
      <w:pPr>
        <w:pStyle w:val="a4"/>
        <w:spacing w:after="0" w:line="240" w:lineRule="auto"/>
        <w:ind w:left="567"/>
        <w:jc w:val="both"/>
        <w:rPr>
          <w:rFonts w:ascii="Times New Roman" w:hAnsi="Times New Roman"/>
          <w:sz w:val="24"/>
          <w:szCs w:val="24"/>
          <w:lang w:val="kk-KZ" w:eastAsia="ru-RU" w:bidi="ru-RU"/>
        </w:rPr>
      </w:pPr>
    </w:p>
    <w:tbl>
      <w:tblPr>
        <w:tblStyle w:val="a3"/>
        <w:tblW w:w="0" w:type="auto"/>
        <w:tblLook w:val="04A0" w:firstRow="1" w:lastRow="0" w:firstColumn="1" w:lastColumn="0" w:noHBand="0" w:noVBand="1"/>
      </w:tblPr>
      <w:tblGrid>
        <w:gridCol w:w="388"/>
        <w:gridCol w:w="2892"/>
        <w:gridCol w:w="6065"/>
      </w:tblGrid>
      <w:tr w:rsidR="00104F54" w:rsidRPr="008E7A10" w14:paraId="549DD3EE" w14:textId="77777777" w:rsidTr="007072F9">
        <w:tc>
          <w:tcPr>
            <w:tcW w:w="392" w:type="dxa"/>
          </w:tcPr>
          <w:p w14:paraId="45FC6F28" w14:textId="77777777" w:rsidR="00104F54" w:rsidRPr="008E7A10" w:rsidRDefault="00104F54" w:rsidP="007072F9">
            <w:pPr>
              <w:jc w:val="center"/>
              <w:rPr>
                <w:lang w:bidi="ru-RU"/>
              </w:rPr>
            </w:pPr>
            <w:r w:rsidRPr="008E7A10">
              <w:rPr>
                <w:lang w:bidi="ru-RU"/>
              </w:rPr>
              <w:t>1</w:t>
            </w:r>
          </w:p>
        </w:tc>
        <w:tc>
          <w:tcPr>
            <w:tcW w:w="2977" w:type="dxa"/>
          </w:tcPr>
          <w:p w14:paraId="0041363D" w14:textId="77777777" w:rsidR="00104F54" w:rsidRPr="008E7A10" w:rsidRDefault="00104F54" w:rsidP="007072F9">
            <w:pPr>
              <w:jc w:val="both"/>
              <w:rPr>
                <w:lang w:bidi="ru-RU"/>
              </w:rPr>
            </w:pPr>
            <w:r w:rsidRPr="008E7A10">
              <w:rPr>
                <w:rStyle w:val="22"/>
                <w:rFonts w:eastAsiaTheme="minorHAnsi"/>
                <w:color w:val="auto"/>
                <w:sz w:val="24"/>
                <w:szCs w:val="24"/>
              </w:rPr>
              <w:t>Основания для разработки плана развития ОП</w:t>
            </w:r>
          </w:p>
        </w:tc>
        <w:tc>
          <w:tcPr>
            <w:tcW w:w="6378" w:type="dxa"/>
          </w:tcPr>
          <w:p w14:paraId="60CA7A6E" w14:textId="77777777" w:rsidR="00441749" w:rsidRPr="008E7A10" w:rsidRDefault="00441749" w:rsidP="00441749">
            <w:pPr>
              <w:jc w:val="both"/>
            </w:pPr>
            <w:r w:rsidRPr="008E7A10">
              <w:t>Стратегия и тематика плана развития ОП в соответствие с образовательной политикой Республики Казахстан.</w:t>
            </w:r>
          </w:p>
          <w:p w14:paraId="52C7B79C" w14:textId="77777777" w:rsidR="00441749" w:rsidRPr="008E7A10" w:rsidRDefault="00441749" w:rsidP="00441749">
            <w:pPr>
              <w:jc w:val="both"/>
            </w:pPr>
            <w:r w:rsidRPr="008E7A10">
              <w:t xml:space="preserve">Стратегия развития Казахского национального аграрного университета до 2023 года </w:t>
            </w:r>
          </w:p>
          <w:p w14:paraId="52DBC83E" w14:textId="77777777" w:rsidR="00104F54" w:rsidRPr="008E7A10" w:rsidRDefault="00441749" w:rsidP="00272295">
            <w:pPr>
              <w:jc w:val="both"/>
              <w:rPr>
                <w:lang w:bidi="ru-RU"/>
              </w:rPr>
            </w:pPr>
            <w:r w:rsidRPr="008E7A10">
              <w:t xml:space="preserve">Стратегический план развития кафедры </w:t>
            </w:r>
            <w:r w:rsidR="00272295" w:rsidRPr="008E7A10">
              <w:rPr>
                <w:lang w:val="kk-KZ"/>
              </w:rPr>
              <w:t>«</w:t>
            </w:r>
            <w:r w:rsidR="00272295" w:rsidRPr="008E7A10">
              <w:rPr>
                <w:lang w:val="en-US"/>
              </w:rPr>
              <w:t>IT</w:t>
            </w:r>
            <w:r w:rsidR="00272295" w:rsidRPr="008E7A10">
              <w:t>-</w:t>
            </w:r>
            <w:r w:rsidR="00272295" w:rsidRPr="008E7A10">
              <w:rPr>
                <w:lang w:val="kk-KZ"/>
              </w:rPr>
              <w:t xml:space="preserve">технологии и </w:t>
            </w:r>
            <w:proofErr w:type="gramStart"/>
            <w:r w:rsidR="00272295" w:rsidRPr="008E7A10">
              <w:rPr>
                <w:lang w:val="kk-KZ"/>
              </w:rPr>
              <w:t xml:space="preserve">автоматизация»  </w:t>
            </w:r>
            <w:r w:rsidRPr="008E7A10">
              <w:rPr>
                <w:lang w:bidi="ru-RU"/>
              </w:rPr>
              <w:t xml:space="preserve"> </w:t>
            </w:r>
            <w:proofErr w:type="gramEnd"/>
            <w:r w:rsidRPr="008E7A10">
              <w:rPr>
                <w:lang w:bidi="ru-RU"/>
              </w:rPr>
              <w:t>до 2024 года</w:t>
            </w:r>
          </w:p>
        </w:tc>
      </w:tr>
      <w:tr w:rsidR="00104F54" w:rsidRPr="008E7A10" w14:paraId="11B2AB71" w14:textId="77777777" w:rsidTr="007072F9">
        <w:tc>
          <w:tcPr>
            <w:tcW w:w="392" w:type="dxa"/>
          </w:tcPr>
          <w:p w14:paraId="45D83065" w14:textId="77777777" w:rsidR="00104F54" w:rsidRPr="008E7A10" w:rsidRDefault="00104F54" w:rsidP="007072F9">
            <w:pPr>
              <w:jc w:val="center"/>
              <w:rPr>
                <w:lang w:bidi="ru-RU"/>
              </w:rPr>
            </w:pPr>
            <w:r w:rsidRPr="008E7A10">
              <w:rPr>
                <w:lang w:bidi="ru-RU"/>
              </w:rPr>
              <w:t>2</w:t>
            </w:r>
          </w:p>
        </w:tc>
        <w:tc>
          <w:tcPr>
            <w:tcW w:w="2977" w:type="dxa"/>
          </w:tcPr>
          <w:p w14:paraId="11C571DA" w14:textId="77777777" w:rsidR="00104F54" w:rsidRPr="008E7A10" w:rsidRDefault="00104F54" w:rsidP="007072F9">
            <w:pPr>
              <w:jc w:val="both"/>
              <w:rPr>
                <w:lang w:bidi="ru-RU"/>
              </w:rPr>
            </w:pPr>
            <w:r w:rsidRPr="008E7A10">
              <w:rPr>
                <w:rStyle w:val="22"/>
                <w:rFonts w:eastAsiaTheme="minorHAnsi"/>
                <w:color w:val="auto"/>
                <w:sz w:val="24"/>
                <w:szCs w:val="24"/>
              </w:rPr>
              <w:t>Основные разработчики плана развития ОП</w:t>
            </w:r>
          </w:p>
        </w:tc>
        <w:tc>
          <w:tcPr>
            <w:tcW w:w="6378" w:type="dxa"/>
          </w:tcPr>
          <w:p w14:paraId="5EAD85E5" w14:textId="77777777" w:rsidR="00E3284D" w:rsidRPr="008E7A10" w:rsidRDefault="00E3284D" w:rsidP="00E3284D">
            <w:pPr>
              <w:rPr>
                <w:lang w:val="kk-KZ"/>
              </w:rPr>
            </w:pPr>
            <w:r w:rsidRPr="008E7A10">
              <w:rPr>
                <w:lang w:val="kk-KZ"/>
              </w:rPr>
              <w:t xml:space="preserve">Заведующий кафедрой </w:t>
            </w:r>
            <w:r w:rsidR="001E3036">
              <w:rPr>
                <w:lang w:val="kk-KZ"/>
              </w:rPr>
              <w:t>к</w:t>
            </w:r>
            <w:r w:rsidRPr="008E7A10">
              <w:t>.ф.-м.</w:t>
            </w:r>
            <w:r w:rsidRPr="008E7A10">
              <w:rPr>
                <w:lang w:val="kk-KZ"/>
              </w:rPr>
              <w:t xml:space="preserve">н., </w:t>
            </w:r>
            <w:proofErr w:type="gramStart"/>
            <w:r w:rsidR="001E3036">
              <w:rPr>
                <w:lang w:val="kk-KZ"/>
              </w:rPr>
              <w:t>ассоц.</w:t>
            </w:r>
            <w:r w:rsidRPr="008E7A10">
              <w:rPr>
                <w:lang w:val="kk-KZ"/>
              </w:rPr>
              <w:t xml:space="preserve">профессор  </w:t>
            </w:r>
            <w:r w:rsidR="001E3036">
              <w:rPr>
                <w:lang w:val="kk-KZ"/>
              </w:rPr>
              <w:t>Макашев</w:t>
            </w:r>
            <w:proofErr w:type="gramEnd"/>
            <w:r w:rsidRPr="008E7A10">
              <w:rPr>
                <w:lang w:val="kk-KZ"/>
              </w:rPr>
              <w:t xml:space="preserve"> </w:t>
            </w:r>
            <w:r w:rsidR="001E3036">
              <w:rPr>
                <w:lang w:val="kk-KZ"/>
              </w:rPr>
              <w:t>Е</w:t>
            </w:r>
            <w:r w:rsidRPr="008E7A10">
              <w:rPr>
                <w:lang w:val="kk-KZ"/>
              </w:rPr>
              <w:t>.</w:t>
            </w:r>
            <w:r w:rsidR="001E3036">
              <w:rPr>
                <w:lang w:val="kk-KZ"/>
              </w:rPr>
              <w:t>П</w:t>
            </w:r>
            <w:r w:rsidRPr="008E7A10">
              <w:rPr>
                <w:lang w:val="kk-KZ"/>
              </w:rPr>
              <w:t>.,</w:t>
            </w:r>
          </w:p>
          <w:p w14:paraId="41F689E4" w14:textId="77777777" w:rsidR="00E3284D" w:rsidRPr="008E7A10" w:rsidRDefault="00E3284D" w:rsidP="00E3284D">
            <w:pPr>
              <w:rPr>
                <w:lang w:val="kk-KZ"/>
              </w:rPr>
            </w:pPr>
            <w:r w:rsidRPr="008E7A10">
              <w:t>К.ф.-м.н., профессор</w:t>
            </w:r>
            <w:r w:rsidRPr="008E7A10">
              <w:rPr>
                <w:lang w:val="kk-KZ"/>
              </w:rPr>
              <w:t xml:space="preserve"> Киргизбаева Б.Ж., </w:t>
            </w:r>
          </w:p>
          <w:p w14:paraId="2A14D8A8" w14:textId="77777777" w:rsidR="00E3284D" w:rsidRPr="008E7A10" w:rsidRDefault="00E3284D" w:rsidP="00E3284D">
            <w:pPr>
              <w:jc w:val="both"/>
              <w:rPr>
                <w:i/>
                <w:lang w:bidi="ru-RU"/>
              </w:rPr>
            </w:pPr>
            <w:r w:rsidRPr="008E7A10">
              <w:rPr>
                <w:i/>
                <w:lang w:bidi="ru-RU"/>
              </w:rPr>
              <w:t xml:space="preserve">Работодатели: </w:t>
            </w:r>
          </w:p>
          <w:p w14:paraId="7CC85CED" w14:textId="77777777" w:rsidR="00E3284D" w:rsidRPr="008E7A10" w:rsidRDefault="001E3036" w:rsidP="00E3284D">
            <w:pPr>
              <w:tabs>
                <w:tab w:val="num" w:pos="1440"/>
              </w:tabs>
              <w:rPr>
                <w:lang w:val="kk-KZ"/>
              </w:rPr>
            </w:pPr>
            <w:r>
              <w:rPr>
                <w:lang w:val="kk-KZ"/>
              </w:rPr>
              <w:t>Зам.г</w:t>
            </w:r>
            <w:r w:rsidR="00E3284D" w:rsidRPr="008E7A10">
              <w:rPr>
                <w:lang w:val="kk-KZ"/>
              </w:rPr>
              <w:t xml:space="preserve">ен.директор  Института  информационных и вычислительных технологий Комитета науки  МОН  РК; </w:t>
            </w:r>
            <w:r>
              <w:rPr>
                <w:lang w:val="en-US"/>
              </w:rPr>
              <w:t>PhD</w:t>
            </w:r>
            <w:r w:rsidR="00E3284D" w:rsidRPr="008E7A10">
              <w:t xml:space="preserve">, </w:t>
            </w:r>
            <w:r>
              <w:rPr>
                <w:lang w:val="kk-KZ"/>
              </w:rPr>
              <w:t>ассц.</w:t>
            </w:r>
            <w:r w:rsidR="00E3284D" w:rsidRPr="008E7A10">
              <w:t>профессор</w:t>
            </w:r>
            <w:r w:rsidR="00E3284D" w:rsidRPr="008E7A10">
              <w:rPr>
                <w:lang w:val="kk-KZ"/>
              </w:rPr>
              <w:t xml:space="preserve"> </w:t>
            </w:r>
            <w:r>
              <w:rPr>
                <w:lang w:val="kk-KZ"/>
              </w:rPr>
              <w:t>Мамырбаев О</w:t>
            </w:r>
            <w:r w:rsidR="00E3284D" w:rsidRPr="008E7A10">
              <w:rPr>
                <w:lang w:val="kk-KZ"/>
              </w:rPr>
              <w:t>..,</w:t>
            </w:r>
          </w:p>
          <w:p w14:paraId="2DA1DD45" w14:textId="77777777" w:rsidR="001E3036" w:rsidRPr="001E3036" w:rsidRDefault="001E3036" w:rsidP="001E3036">
            <w:pPr>
              <w:pStyle w:val="a4"/>
              <w:tabs>
                <w:tab w:val="num" w:pos="1440"/>
              </w:tabs>
              <w:ind w:left="0" w:firstLine="151"/>
              <w:jc w:val="both"/>
              <w:rPr>
                <w:rFonts w:ascii="Times New Roman" w:hAnsi="Times New Roman"/>
                <w:sz w:val="24"/>
                <w:szCs w:val="24"/>
                <w:lang w:val="kk-KZ"/>
              </w:rPr>
            </w:pPr>
            <w:r w:rsidRPr="003E4306">
              <w:rPr>
                <w:rFonts w:ascii="Times New Roman" w:hAnsi="Times New Roman"/>
                <w:sz w:val="24"/>
                <w:szCs w:val="24"/>
                <w:shd w:val="clear" w:color="auto" w:fill="FFFFFF"/>
                <w:lang w:val="kk-KZ"/>
              </w:rPr>
              <w:t xml:space="preserve">Директор Филиала РГП на ПХВ «Информационно-вычислительный центр Бюро национальной статистики Агентства по стратегическому планированию и реформированию РК» </w:t>
            </w:r>
            <w:r>
              <w:rPr>
                <w:rFonts w:ascii="Times New Roman" w:hAnsi="Times New Roman"/>
                <w:sz w:val="24"/>
                <w:szCs w:val="24"/>
                <w:shd w:val="clear" w:color="auto" w:fill="FFFFFF"/>
                <w:lang w:val="kk-KZ"/>
              </w:rPr>
              <w:t xml:space="preserve"> </w:t>
            </w:r>
            <w:r w:rsidRPr="003E4306">
              <w:rPr>
                <w:rFonts w:ascii="Times New Roman" w:hAnsi="Times New Roman"/>
                <w:sz w:val="24"/>
                <w:szCs w:val="24"/>
                <w:shd w:val="clear" w:color="auto" w:fill="FFFFFF"/>
              </w:rPr>
              <w:t>Е</w:t>
            </w:r>
            <w:r w:rsidRPr="003E4306">
              <w:rPr>
                <w:rFonts w:ascii="Times New Roman" w:hAnsi="Times New Roman"/>
                <w:sz w:val="24"/>
                <w:szCs w:val="24"/>
                <w:shd w:val="clear" w:color="auto" w:fill="FFFFFF"/>
                <w:lang w:val="kk-KZ"/>
              </w:rPr>
              <w:t>.</w:t>
            </w:r>
            <w:proofErr w:type="spellStart"/>
            <w:r w:rsidRPr="003E4306">
              <w:rPr>
                <w:rFonts w:ascii="Times New Roman" w:hAnsi="Times New Roman"/>
                <w:sz w:val="24"/>
                <w:szCs w:val="24"/>
                <w:shd w:val="clear" w:color="auto" w:fill="FFFFFF"/>
              </w:rPr>
              <w:t>Иембердиев</w:t>
            </w:r>
            <w:proofErr w:type="spellEnd"/>
            <w:r>
              <w:rPr>
                <w:rFonts w:ascii="Times New Roman" w:hAnsi="Times New Roman"/>
                <w:sz w:val="24"/>
                <w:szCs w:val="24"/>
                <w:shd w:val="clear" w:color="auto" w:fill="FFFFFF"/>
                <w:lang w:val="kk-KZ"/>
              </w:rPr>
              <w:t>.</w:t>
            </w:r>
          </w:p>
          <w:p w14:paraId="35B26C92" w14:textId="77777777" w:rsidR="00E3284D" w:rsidRPr="008E7A10" w:rsidRDefault="00E3284D" w:rsidP="00E3284D">
            <w:pPr>
              <w:jc w:val="both"/>
              <w:rPr>
                <w:lang w:val="kk-KZ"/>
              </w:rPr>
            </w:pPr>
            <w:r w:rsidRPr="008E7A10">
              <w:rPr>
                <w:i/>
                <w:lang w:val="kk-KZ" w:bidi="ru-RU"/>
              </w:rPr>
              <w:t>Обучающиес</w:t>
            </w:r>
            <w:r w:rsidR="00DE6704" w:rsidRPr="008E7A10">
              <w:rPr>
                <w:i/>
                <w:lang w:val="kk-KZ" w:bidi="ru-RU"/>
              </w:rPr>
              <w:t>я</w:t>
            </w:r>
          </w:p>
          <w:p w14:paraId="5BFA4BD9" w14:textId="29A5BA65" w:rsidR="005969EB" w:rsidRDefault="005969EB" w:rsidP="00E3284D">
            <w:pPr>
              <w:jc w:val="both"/>
              <w:rPr>
                <w:lang w:val="kk-KZ"/>
              </w:rPr>
            </w:pPr>
            <w:r>
              <w:rPr>
                <w:lang w:val="kk-KZ"/>
              </w:rPr>
              <w:t xml:space="preserve">Оңалбай Е. </w:t>
            </w:r>
            <w:r w:rsidR="007721C8">
              <w:rPr>
                <w:lang w:val="kk-KZ"/>
              </w:rPr>
              <w:t>– С</w:t>
            </w:r>
            <w:r>
              <w:rPr>
                <w:lang w:val="kk-KZ"/>
              </w:rPr>
              <w:t>тудент</w:t>
            </w:r>
            <w:r w:rsidR="007721C8">
              <w:rPr>
                <w:lang w:val="kk-KZ"/>
              </w:rPr>
              <w:t xml:space="preserve"> гр. ВТ 22-12,</w:t>
            </w:r>
          </w:p>
          <w:p w14:paraId="18FBE1FA" w14:textId="55EC8D55" w:rsidR="00E3284D" w:rsidRPr="008E7A10" w:rsidRDefault="00E3284D" w:rsidP="00E3284D">
            <w:pPr>
              <w:jc w:val="both"/>
            </w:pPr>
            <w:r w:rsidRPr="008E7A10">
              <w:rPr>
                <w:lang w:val="kk-KZ"/>
              </w:rPr>
              <w:t xml:space="preserve">Амит М </w:t>
            </w:r>
            <w:r w:rsidR="005969EB">
              <w:rPr>
                <w:lang w:val="kk-KZ"/>
              </w:rPr>
              <w:t>–</w:t>
            </w:r>
            <w:r w:rsidRPr="008E7A10">
              <w:rPr>
                <w:lang w:val="kk-KZ"/>
              </w:rPr>
              <w:t xml:space="preserve"> </w:t>
            </w:r>
            <w:r w:rsidR="005969EB">
              <w:rPr>
                <w:lang w:val="kk-KZ"/>
              </w:rPr>
              <w:t>выпускник 2022 года</w:t>
            </w:r>
            <w:r w:rsidR="007721C8">
              <w:rPr>
                <w:lang w:val="kk-KZ"/>
              </w:rPr>
              <w:t>,</w:t>
            </w:r>
          </w:p>
          <w:p w14:paraId="1218EB7F" w14:textId="7C0A13C7" w:rsidR="00E3284D" w:rsidRPr="008E7A10" w:rsidRDefault="005969EB" w:rsidP="00E3284D">
            <w:pPr>
              <w:jc w:val="both"/>
              <w:rPr>
                <w:lang w:val="kk-KZ"/>
              </w:rPr>
            </w:pPr>
            <w:r>
              <w:rPr>
                <w:lang w:val="kk-KZ"/>
              </w:rPr>
              <w:t>Жақсыбеков Ж.</w:t>
            </w:r>
            <w:r w:rsidR="00E3284D" w:rsidRPr="008E7A10">
              <w:rPr>
                <w:lang w:val="kk-KZ"/>
              </w:rPr>
              <w:t xml:space="preserve">.- магистрант </w:t>
            </w:r>
            <w:r w:rsidR="007721C8">
              <w:rPr>
                <w:lang w:val="kk-KZ"/>
              </w:rPr>
              <w:t>профильного направления,</w:t>
            </w:r>
          </w:p>
          <w:p w14:paraId="1B406D6D" w14:textId="2E093488" w:rsidR="00104F54" w:rsidRPr="005969EB" w:rsidRDefault="005969EB" w:rsidP="00DE6704">
            <w:pPr>
              <w:jc w:val="both"/>
              <w:rPr>
                <w:lang w:bidi="ru-RU"/>
              </w:rPr>
            </w:pPr>
            <w:r>
              <w:rPr>
                <w:lang w:val="kk-KZ"/>
              </w:rPr>
              <w:t>Тилеубай</w:t>
            </w:r>
            <w:r w:rsidR="00E3284D" w:rsidRPr="008E7A10">
              <w:rPr>
                <w:lang w:val="kk-KZ"/>
              </w:rPr>
              <w:t xml:space="preserve"> </w:t>
            </w:r>
            <w:r w:rsidR="00DE6704" w:rsidRPr="008E7A10">
              <w:rPr>
                <w:lang w:val="kk-KZ"/>
              </w:rPr>
              <w:t>А.-выпускник магистратуры</w:t>
            </w:r>
            <w:r w:rsidR="00E3284D" w:rsidRPr="008E7A10">
              <w:rPr>
                <w:lang w:val="kk-KZ"/>
              </w:rPr>
              <w:t>.</w:t>
            </w:r>
            <w:r>
              <w:rPr>
                <w:lang w:val="kk-KZ"/>
              </w:rPr>
              <w:t xml:space="preserve"> </w:t>
            </w:r>
            <w:r>
              <w:t>2021 г.</w:t>
            </w:r>
          </w:p>
        </w:tc>
      </w:tr>
      <w:tr w:rsidR="00104F54" w:rsidRPr="008E7A10" w14:paraId="42C96E56" w14:textId="77777777" w:rsidTr="007072F9">
        <w:tc>
          <w:tcPr>
            <w:tcW w:w="392" w:type="dxa"/>
          </w:tcPr>
          <w:p w14:paraId="0E67D469" w14:textId="77777777" w:rsidR="00104F54" w:rsidRPr="008E7A10" w:rsidRDefault="00104F54" w:rsidP="007072F9">
            <w:pPr>
              <w:jc w:val="center"/>
              <w:rPr>
                <w:lang w:bidi="ru-RU"/>
              </w:rPr>
            </w:pPr>
            <w:r w:rsidRPr="008E7A10">
              <w:rPr>
                <w:lang w:bidi="ru-RU"/>
              </w:rPr>
              <w:t>3</w:t>
            </w:r>
          </w:p>
        </w:tc>
        <w:tc>
          <w:tcPr>
            <w:tcW w:w="2977" w:type="dxa"/>
          </w:tcPr>
          <w:p w14:paraId="404C8920" w14:textId="77777777" w:rsidR="00104F54" w:rsidRPr="008E7A10" w:rsidRDefault="00104F54" w:rsidP="007072F9">
            <w:pPr>
              <w:jc w:val="both"/>
              <w:rPr>
                <w:lang w:bidi="ru-RU"/>
              </w:rPr>
            </w:pPr>
            <w:r w:rsidRPr="008E7A10">
              <w:rPr>
                <w:rStyle w:val="22"/>
                <w:rFonts w:eastAsiaTheme="minorHAnsi"/>
                <w:color w:val="auto"/>
                <w:sz w:val="24"/>
                <w:szCs w:val="24"/>
              </w:rPr>
              <w:t>Сроки реализации плана развития ОП</w:t>
            </w:r>
          </w:p>
        </w:tc>
        <w:tc>
          <w:tcPr>
            <w:tcW w:w="6378" w:type="dxa"/>
          </w:tcPr>
          <w:p w14:paraId="53356751" w14:textId="77777777" w:rsidR="00104F54" w:rsidRPr="008E7A10" w:rsidRDefault="00441749" w:rsidP="001E3036">
            <w:pPr>
              <w:jc w:val="both"/>
              <w:rPr>
                <w:lang w:val="kk-KZ" w:bidi="ru-RU"/>
              </w:rPr>
            </w:pPr>
            <w:r w:rsidRPr="008E7A10">
              <w:rPr>
                <w:lang w:bidi="ru-RU"/>
              </w:rPr>
              <w:t>20</w:t>
            </w:r>
            <w:r w:rsidRPr="008E7A10">
              <w:rPr>
                <w:lang w:val="kk-KZ" w:bidi="ru-RU"/>
              </w:rPr>
              <w:t>2</w:t>
            </w:r>
            <w:r w:rsidR="001E3036">
              <w:rPr>
                <w:lang w:val="kk-KZ" w:bidi="ru-RU"/>
              </w:rPr>
              <w:t>4</w:t>
            </w:r>
            <w:r w:rsidRPr="008E7A10">
              <w:rPr>
                <w:lang w:bidi="ru-RU"/>
              </w:rPr>
              <w:t xml:space="preserve"> - 20</w:t>
            </w:r>
            <w:r w:rsidRPr="008E7A10">
              <w:rPr>
                <w:lang w:val="kk-KZ" w:bidi="ru-RU"/>
              </w:rPr>
              <w:t>2</w:t>
            </w:r>
            <w:r w:rsidR="001E3036">
              <w:rPr>
                <w:lang w:val="kk-KZ" w:bidi="ru-RU"/>
              </w:rPr>
              <w:t>8</w:t>
            </w:r>
            <w:r w:rsidRPr="008E7A10">
              <w:rPr>
                <w:lang w:bidi="ru-RU"/>
              </w:rPr>
              <w:t xml:space="preserve"> </w:t>
            </w:r>
            <w:proofErr w:type="spellStart"/>
            <w:r w:rsidRPr="008E7A10">
              <w:rPr>
                <w:lang w:bidi="ru-RU"/>
              </w:rPr>
              <w:t>гг</w:t>
            </w:r>
            <w:proofErr w:type="spellEnd"/>
            <w:r w:rsidRPr="008E7A10">
              <w:rPr>
                <w:lang w:val="kk-KZ" w:bidi="ru-RU"/>
              </w:rPr>
              <w:t>.</w:t>
            </w:r>
          </w:p>
        </w:tc>
      </w:tr>
      <w:tr w:rsidR="00104F54" w:rsidRPr="008E7A10" w14:paraId="5319EF2D" w14:textId="77777777" w:rsidTr="007072F9">
        <w:tc>
          <w:tcPr>
            <w:tcW w:w="392" w:type="dxa"/>
          </w:tcPr>
          <w:p w14:paraId="449A9FE6" w14:textId="77777777" w:rsidR="00104F54" w:rsidRPr="008E7A10" w:rsidRDefault="00104F54" w:rsidP="007072F9">
            <w:pPr>
              <w:jc w:val="center"/>
              <w:rPr>
                <w:lang w:bidi="ru-RU"/>
              </w:rPr>
            </w:pPr>
            <w:r w:rsidRPr="008E7A10">
              <w:rPr>
                <w:lang w:bidi="ru-RU"/>
              </w:rPr>
              <w:t>4</w:t>
            </w:r>
          </w:p>
        </w:tc>
        <w:tc>
          <w:tcPr>
            <w:tcW w:w="2977" w:type="dxa"/>
          </w:tcPr>
          <w:p w14:paraId="7AF51F68" w14:textId="77777777" w:rsidR="00104F54" w:rsidRPr="008E7A10" w:rsidRDefault="00104F54" w:rsidP="007072F9">
            <w:pPr>
              <w:jc w:val="both"/>
              <w:rPr>
                <w:lang w:bidi="ru-RU"/>
              </w:rPr>
            </w:pPr>
            <w:r w:rsidRPr="008E7A10">
              <w:rPr>
                <w:rStyle w:val="22"/>
                <w:rFonts w:eastAsiaTheme="minorHAnsi"/>
                <w:color w:val="auto"/>
                <w:sz w:val="24"/>
                <w:szCs w:val="24"/>
              </w:rPr>
              <w:t>Объем и источники финансирования</w:t>
            </w:r>
          </w:p>
        </w:tc>
        <w:tc>
          <w:tcPr>
            <w:tcW w:w="6378" w:type="dxa"/>
          </w:tcPr>
          <w:p w14:paraId="28C2C55B" w14:textId="77777777" w:rsidR="00104F54" w:rsidRPr="008E7A10" w:rsidRDefault="00441749" w:rsidP="007072F9">
            <w:pPr>
              <w:jc w:val="both"/>
              <w:rPr>
                <w:lang w:bidi="ru-RU"/>
              </w:rPr>
            </w:pPr>
            <w:r w:rsidRPr="008E7A10">
              <w:rPr>
                <w:lang w:val="kk-KZ" w:bidi="ru-RU"/>
              </w:rPr>
              <w:t>Государственный бюджет и хоздоговорная основа.</w:t>
            </w:r>
          </w:p>
        </w:tc>
      </w:tr>
      <w:tr w:rsidR="00104F54" w:rsidRPr="008E7A10" w14:paraId="16584430" w14:textId="77777777" w:rsidTr="007072F9">
        <w:tc>
          <w:tcPr>
            <w:tcW w:w="392" w:type="dxa"/>
          </w:tcPr>
          <w:p w14:paraId="24F97741" w14:textId="77777777" w:rsidR="00104F54" w:rsidRPr="008E7A10" w:rsidRDefault="00104F54" w:rsidP="007072F9">
            <w:pPr>
              <w:jc w:val="center"/>
              <w:rPr>
                <w:lang w:bidi="ru-RU"/>
              </w:rPr>
            </w:pPr>
            <w:r w:rsidRPr="008E7A10">
              <w:rPr>
                <w:lang w:bidi="ru-RU"/>
              </w:rPr>
              <w:t>5</w:t>
            </w:r>
          </w:p>
        </w:tc>
        <w:tc>
          <w:tcPr>
            <w:tcW w:w="2977" w:type="dxa"/>
          </w:tcPr>
          <w:p w14:paraId="1160AD4B" w14:textId="77777777" w:rsidR="00104F54" w:rsidRPr="008E7A10" w:rsidRDefault="00104F54" w:rsidP="007072F9">
            <w:pPr>
              <w:jc w:val="both"/>
              <w:rPr>
                <w:lang w:bidi="ru-RU"/>
              </w:rPr>
            </w:pPr>
            <w:r w:rsidRPr="008E7A10">
              <w:rPr>
                <w:rStyle w:val="22"/>
                <w:rFonts w:eastAsiaTheme="minorHAnsi"/>
                <w:color w:val="auto"/>
                <w:sz w:val="24"/>
                <w:szCs w:val="24"/>
              </w:rPr>
              <w:t>Ожидаемые конечные результаты реализации плана развития ОП</w:t>
            </w:r>
          </w:p>
        </w:tc>
        <w:tc>
          <w:tcPr>
            <w:tcW w:w="6378" w:type="dxa"/>
          </w:tcPr>
          <w:p w14:paraId="44E4BDF5" w14:textId="77777777" w:rsidR="00104F54" w:rsidRPr="008E7A10" w:rsidRDefault="009F5D0F" w:rsidP="007072F9">
            <w:pPr>
              <w:jc w:val="both"/>
              <w:rPr>
                <w:lang w:val="kk-KZ" w:bidi="ru-RU"/>
              </w:rPr>
            </w:pPr>
            <w:r w:rsidRPr="008E7A10">
              <w:t>Подготовка конкурентоспособных на рынке труда специалистов по вычислительной технике</w:t>
            </w:r>
            <w:r w:rsidRPr="008E7A10">
              <w:rPr>
                <w:lang w:val="kk-KZ"/>
              </w:rPr>
              <w:t xml:space="preserve"> и программному обеспечению, обладающего высокими личностными характеристиками и широкими фундаментальными  и прикладными знаниями в </w:t>
            </w:r>
            <w:r w:rsidRPr="008E7A10">
              <w:t>сфер</w:t>
            </w:r>
            <w:r w:rsidRPr="008E7A10">
              <w:rPr>
                <w:lang w:val="kk-KZ"/>
              </w:rPr>
              <w:t xml:space="preserve">е </w:t>
            </w:r>
            <w:r w:rsidRPr="008E7A10">
              <w:t>информационно-коммуникационных технологий</w:t>
            </w:r>
            <w:r w:rsidRPr="008E7A10">
              <w:rPr>
                <w:lang w:val="kk-KZ"/>
              </w:rPr>
              <w:t>.</w:t>
            </w:r>
          </w:p>
        </w:tc>
      </w:tr>
    </w:tbl>
    <w:p w14:paraId="533C934B" w14:textId="77777777" w:rsidR="00104F54" w:rsidRPr="008E7A10" w:rsidRDefault="00104F54" w:rsidP="00104F54">
      <w:pPr>
        <w:jc w:val="center"/>
        <w:rPr>
          <w:lang w:bidi="ru-RU"/>
        </w:rPr>
      </w:pPr>
    </w:p>
    <w:p w14:paraId="55EB8461" w14:textId="77777777" w:rsidR="00104F54" w:rsidRPr="008E7A10" w:rsidRDefault="00104F54" w:rsidP="00104F54">
      <w:pPr>
        <w:pStyle w:val="12"/>
        <w:keepNext/>
        <w:keepLines/>
        <w:shd w:val="clear" w:color="auto" w:fill="auto"/>
        <w:tabs>
          <w:tab w:val="left" w:pos="851"/>
          <w:tab w:val="left" w:pos="2407"/>
        </w:tabs>
        <w:spacing w:line="240" w:lineRule="auto"/>
        <w:ind w:firstLine="567"/>
        <w:jc w:val="left"/>
        <w:rPr>
          <w:rStyle w:val="a6"/>
          <w:b/>
          <w:sz w:val="24"/>
          <w:szCs w:val="24"/>
        </w:rPr>
      </w:pPr>
      <w:bookmarkStart w:id="0" w:name="bookmark1"/>
      <w:bookmarkStart w:id="1" w:name="_Toc432501126"/>
      <w:r w:rsidRPr="008E7A10">
        <w:rPr>
          <w:rStyle w:val="a6"/>
          <w:b/>
          <w:sz w:val="24"/>
          <w:szCs w:val="24"/>
        </w:rPr>
        <w:t>2 АНАЛИТИЧЕСКОЕ ОБОСНОВАНИЕ ПРОГРАММЫ</w:t>
      </w:r>
      <w:bookmarkEnd w:id="0"/>
      <w:bookmarkEnd w:id="1"/>
    </w:p>
    <w:p w14:paraId="474258CD" w14:textId="77777777" w:rsidR="00104F54" w:rsidRPr="008E7A10" w:rsidRDefault="00104F54" w:rsidP="00104F54">
      <w:pPr>
        <w:pStyle w:val="a4"/>
        <w:spacing w:after="0" w:line="240" w:lineRule="auto"/>
        <w:ind w:left="567"/>
        <w:jc w:val="both"/>
        <w:rPr>
          <w:rFonts w:ascii="Times New Roman" w:hAnsi="Times New Roman"/>
          <w:i/>
          <w:sz w:val="24"/>
          <w:szCs w:val="24"/>
        </w:rPr>
      </w:pPr>
      <w:r w:rsidRPr="008E7A10">
        <w:rPr>
          <w:rFonts w:ascii="Times New Roman" w:hAnsi="Times New Roman"/>
          <w:i/>
          <w:sz w:val="24"/>
          <w:szCs w:val="24"/>
        </w:rPr>
        <w:t>2.1 Сведения об образовательной программе</w:t>
      </w:r>
    </w:p>
    <w:p w14:paraId="575588F6" w14:textId="77777777" w:rsidR="009F5D0F" w:rsidRPr="008E7A10" w:rsidRDefault="009F5D0F" w:rsidP="009F5D0F">
      <w:pPr>
        <w:ind w:firstLine="567"/>
        <w:jc w:val="both"/>
        <w:rPr>
          <w:rStyle w:val="s0"/>
          <w:rFonts w:eastAsia="Calibri"/>
          <w:color w:val="auto"/>
          <w:sz w:val="24"/>
          <w:szCs w:val="24"/>
        </w:rPr>
      </w:pPr>
      <w:r w:rsidRPr="008E7A10">
        <w:t xml:space="preserve">Содержание образовательной программы </w:t>
      </w:r>
      <w:r w:rsidRPr="008E7A10">
        <w:rPr>
          <w:rStyle w:val="s0"/>
          <w:rFonts w:eastAsia="Calibri"/>
          <w:color w:val="auto"/>
          <w:sz w:val="24"/>
          <w:szCs w:val="24"/>
        </w:rPr>
        <w:t>устанавливаются следующими документами:</w:t>
      </w:r>
    </w:p>
    <w:p w14:paraId="07743311" w14:textId="77777777" w:rsidR="009F5D0F" w:rsidRPr="008E7A10" w:rsidRDefault="009F5D0F" w:rsidP="009F5D0F">
      <w:pPr>
        <w:pStyle w:val="a4"/>
        <w:numPr>
          <w:ilvl w:val="0"/>
          <w:numId w:val="25"/>
        </w:numPr>
        <w:tabs>
          <w:tab w:val="left" w:pos="567"/>
          <w:tab w:val="left" w:pos="851"/>
        </w:tabs>
        <w:spacing w:after="0" w:line="240" w:lineRule="auto"/>
        <w:ind w:left="0" w:firstLine="567"/>
        <w:jc w:val="both"/>
        <w:rPr>
          <w:rFonts w:ascii="Times New Roman" w:hAnsi="Times New Roman"/>
          <w:sz w:val="24"/>
          <w:szCs w:val="24"/>
        </w:rPr>
      </w:pPr>
      <w:r w:rsidRPr="008E7A10">
        <w:rPr>
          <w:rFonts w:ascii="Times New Roman" w:hAnsi="Times New Roman"/>
          <w:sz w:val="24"/>
          <w:szCs w:val="24"/>
        </w:rPr>
        <w:t xml:space="preserve">Лицензия на ведение образовательной деятельности </w:t>
      </w:r>
      <w:r w:rsidR="001E3036" w:rsidRPr="003E6316">
        <w:rPr>
          <w:rFonts w:ascii="Times New Roman" w:hAnsi="Times New Roman"/>
          <w:sz w:val="24"/>
          <w:szCs w:val="24"/>
        </w:rPr>
        <w:t>№KZ89LAA00031870, дата выдачи 05.08.2021 г.</w:t>
      </w:r>
      <w:r w:rsidRPr="008E7A10">
        <w:rPr>
          <w:rFonts w:ascii="Times New Roman" w:hAnsi="Times New Roman"/>
          <w:sz w:val="24"/>
          <w:szCs w:val="24"/>
          <w:lang w:val="kk-KZ"/>
        </w:rPr>
        <w:t xml:space="preserve"> </w:t>
      </w:r>
      <w:r w:rsidR="00880A65" w:rsidRPr="008E7A10">
        <w:rPr>
          <w:rFonts w:ascii="Times New Roman" w:hAnsi="Times New Roman"/>
          <w:sz w:val="24"/>
          <w:szCs w:val="24"/>
          <w:lang w:val="kk-KZ"/>
        </w:rPr>
        <w:t>(бакалавриат)</w:t>
      </w:r>
      <w:r w:rsidRPr="008E7A10">
        <w:rPr>
          <w:rFonts w:ascii="Times New Roman" w:hAnsi="Times New Roman"/>
          <w:sz w:val="24"/>
          <w:szCs w:val="24"/>
          <w:lang w:val="kk-KZ"/>
        </w:rPr>
        <w:t>.</w:t>
      </w:r>
    </w:p>
    <w:p w14:paraId="77BBEC96" w14:textId="77777777" w:rsidR="00A840F0" w:rsidRDefault="009F5D0F" w:rsidP="00A840F0">
      <w:pPr>
        <w:autoSpaceDE w:val="0"/>
        <w:autoSpaceDN w:val="0"/>
        <w:adjustRightInd w:val="0"/>
        <w:ind w:firstLine="567"/>
        <w:jc w:val="both"/>
        <w:rPr>
          <w:rFonts w:eastAsiaTheme="majorEastAsia"/>
          <w:bCs/>
        </w:rPr>
      </w:pPr>
      <w:r w:rsidRPr="00FC35E5">
        <w:rPr>
          <w:color w:val="000000"/>
        </w:rPr>
        <w:t xml:space="preserve">Государственный общеобязательный стандарт образования всех уровней образования. </w:t>
      </w:r>
      <w:r w:rsidRPr="008E7A10">
        <w:rPr>
          <w:color w:val="000000"/>
        </w:rPr>
        <w:t>(</w:t>
      </w:r>
      <w:r w:rsidR="00FC35E5" w:rsidRPr="00FC35E5">
        <w:rPr>
          <w:spacing w:val="2"/>
        </w:rPr>
        <w:t xml:space="preserve">Приказ Министра </w:t>
      </w:r>
      <w:r w:rsidR="00FC35E5" w:rsidRPr="00FC35E5">
        <w:rPr>
          <w:spacing w:val="2"/>
          <w:lang w:val="kk-KZ"/>
        </w:rPr>
        <w:t>науки</w:t>
      </w:r>
      <w:r w:rsidR="00FC35E5" w:rsidRPr="00FC35E5">
        <w:rPr>
          <w:spacing w:val="2"/>
        </w:rPr>
        <w:t xml:space="preserve"> и </w:t>
      </w:r>
      <w:r w:rsidR="00FC35E5" w:rsidRPr="00FC35E5">
        <w:rPr>
          <w:spacing w:val="2"/>
          <w:lang w:val="kk-KZ"/>
        </w:rPr>
        <w:t xml:space="preserve">высшего </w:t>
      </w:r>
      <w:proofErr w:type="gramStart"/>
      <w:r w:rsidR="00FC35E5" w:rsidRPr="00FC35E5">
        <w:rPr>
          <w:spacing w:val="2"/>
          <w:lang w:val="kk-KZ"/>
        </w:rPr>
        <w:t xml:space="preserve">образования </w:t>
      </w:r>
      <w:r w:rsidR="00FC35E5" w:rsidRPr="00FC35E5">
        <w:rPr>
          <w:spacing w:val="2"/>
        </w:rPr>
        <w:t xml:space="preserve"> Республики</w:t>
      </w:r>
      <w:proofErr w:type="gramEnd"/>
      <w:r w:rsidR="00FC35E5" w:rsidRPr="00FC35E5">
        <w:rPr>
          <w:spacing w:val="2"/>
        </w:rPr>
        <w:t xml:space="preserve"> Казахстан от </w:t>
      </w:r>
      <w:r w:rsidR="00FC35E5" w:rsidRPr="00FC35E5">
        <w:rPr>
          <w:spacing w:val="2"/>
          <w:lang w:val="kk-KZ"/>
        </w:rPr>
        <w:t>20</w:t>
      </w:r>
      <w:r w:rsidR="00FC35E5" w:rsidRPr="00FC35E5">
        <w:rPr>
          <w:spacing w:val="2"/>
        </w:rPr>
        <w:t xml:space="preserve"> </w:t>
      </w:r>
      <w:r w:rsidR="00FC35E5" w:rsidRPr="00FC35E5">
        <w:rPr>
          <w:spacing w:val="2"/>
          <w:lang w:val="kk-KZ"/>
        </w:rPr>
        <w:t>июля</w:t>
      </w:r>
      <w:r w:rsidR="00FC35E5" w:rsidRPr="00FC35E5">
        <w:rPr>
          <w:spacing w:val="2"/>
        </w:rPr>
        <w:t xml:space="preserve"> 20</w:t>
      </w:r>
      <w:r w:rsidR="00FC35E5" w:rsidRPr="00FC35E5">
        <w:rPr>
          <w:spacing w:val="2"/>
          <w:lang w:val="kk-KZ"/>
        </w:rPr>
        <w:t>22</w:t>
      </w:r>
      <w:r w:rsidR="00FC35E5" w:rsidRPr="00FC35E5">
        <w:rPr>
          <w:spacing w:val="2"/>
        </w:rPr>
        <w:t xml:space="preserve"> года № </w:t>
      </w:r>
      <w:r w:rsidR="00FC35E5" w:rsidRPr="00FC35E5">
        <w:rPr>
          <w:spacing w:val="2"/>
          <w:lang w:val="kk-KZ"/>
        </w:rPr>
        <w:t>2</w:t>
      </w:r>
      <w:r w:rsidR="00FC35E5" w:rsidRPr="00FC35E5">
        <w:rPr>
          <w:spacing w:val="2"/>
        </w:rPr>
        <w:t>;</w:t>
      </w:r>
      <w:r w:rsidR="00FC35E5">
        <w:rPr>
          <w:spacing w:val="2"/>
          <w:lang w:val="kk-KZ"/>
        </w:rPr>
        <w:t>)</w:t>
      </w:r>
      <w:r w:rsidR="00A840F0">
        <w:rPr>
          <w:spacing w:val="2"/>
          <w:lang w:val="kk-KZ"/>
        </w:rPr>
        <w:t xml:space="preserve"> </w:t>
      </w:r>
      <w:r w:rsidR="00A840F0" w:rsidRPr="003B4647">
        <w:rPr>
          <w:rFonts w:eastAsiaTheme="majorEastAsia"/>
          <w:bCs/>
        </w:rPr>
        <w:t>Зарегистрирован в Министерстве юстиции Республики Казахст</w:t>
      </w:r>
      <w:r w:rsidR="00A840F0">
        <w:rPr>
          <w:rFonts w:eastAsiaTheme="majorEastAsia"/>
          <w:bCs/>
        </w:rPr>
        <w:t xml:space="preserve">ан 27 июля 2022 года № 28916. </w:t>
      </w:r>
    </w:p>
    <w:p w14:paraId="7F703352" w14:textId="77777777" w:rsidR="00A840F0" w:rsidRPr="008C3662" w:rsidRDefault="00A840F0" w:rsidP="00A840F0">
      <w:pPr>
        <w:tabs>
          <w:tab w:val="left" w:pos="993"/>
          <w:tab w:val="left" w:pos="1276"/>
        </w:tabs>
        <w:ind w:firstLine="567"/>
        <w:jc w:val="both"/>
        <w:rPr>
          <w:color w:val="FF0000"/>
        </w:rPr>
      </w:pPr>
      <w:r w:rsidRPr="008C3662">
        <w:t>Профессиональный стандарт. Приложение №72 приказу Заместителя Председателя Правления Национальной палаты предпринимателей Республики Казахстан «</w:t>
      </w:r>
      <w:proofErr w:type="spellStart"/>
      <w:r w:rsidRPr="008C3662">
        <w:t>Атамекен</w:t>
      </w:r>
      <w:proofErr w:type="spellEnd"/>
      <w:r w:rsidRPr="008C3662">
        <w:t xml:space="preserve">» от </w:t>
      </w:r>
      <w:r w:rsidRPr="00914325">
        <w:rPr>
          <w:color w:val="000000"/>
        </w:rPr>
        <w:t>11.12.2018г №339.</w:t>
      </w:r>
    </w:p>
    <w:p w14:paraId="0E6DC24F" w14:textId="77777777" w:rsidR="00A840F0" w:rsidRPr="00E45234" w:rsidRDefault="00A840F0" w:rsidP="00A840F0">
      <w:pPr>
        <w:ind w:firstLine="567"/>
        <w:jc w:val="both"/>
        <w:rPr>
          <w:lang w:val="kk-KZ"/>
        </w:rPr>
      </w:pPr>
      <w:r w:rsidRPr="008C3662">
        <w:lastRenderedPageBreak/>
        <w:t xml:space="preserve">Профессиональный стандарт. </w:t>
      </w:r>
      <w:r w:rsidRPr="00E45234">
        <w:rPr>
          <w:lang w:val="kk-KZ"/>
        </w:rPr>
        <w:t>Разработка программного обеспечения,</w:t>
      </w:r>
      <w:r w:rsidRPr="00E45234">
        <w:t xml:space="preserve"> Приложение № 5 к приказу Заместителя Председателя Правления Национальной палаты предпринимателей Республики Казахстан «</w:t>
      </w:r>
      <w:proofErr w:type="spellStart"/>
      <w:r w:rsidRPr="00E45234">
        <w:t>Атамекен</w:t>
      </w:r>
      <w:proofErr w:type="spellEnd"/>
      <w:r w:rsidRPr="00E45234">
        <w:t>» от 17 июля 2017 год</w:t>
      </w:r>
      <w:r>
        <w:rPr>
          <w:lang w:val="kk-KZ"/>
        </w:rPr>
        <w:t xml:space="preserve">. </w:t>
      </w:r>
      <w:r w:rsidRPr="00E45234">
        <w:t>№ 171</w:t>
      </w:r>
      <w:r w:rsidRPr="00E45234">
        <w:rPr>
          <w:lang w:val="kk-KZ"/>
        </w:rPr>
        <w:t>;</w:t>
      </w:r>
    </w:p>
    <w:p w14:paraId="23C40B5F" w14:textId="77777777" w:rsidR="00A840F0" w:rsidRPr="00885011" w:rsidRDefault="00A840F0" w:rsidP="00A840F0">
      <w:pPr>
        <w:ind w:firstLine="567"/>
        <w:jc w:val="both"/>
        <w:rPr>
          <w:lang w:val="kk-KZ"/>
        </w:rPr>
      </w:pPr>
      <w:r w:rsidRPr="008C3662">
        <w:t>Профессиональный стандарт.</w:t>
      </w:r>
      <w:r w:rsidRPr="00885011">
        <w:rPr>
          <w:lang w:val="kk-KZ"/>
        </w:rPr>
        <w:t xml:space="preserve"> </w:t>
      </w:r>
      <w:r w:rsidRPr="00885011">
        <w:t>Тестирование программного обеспечения</w:t>
      </w:r>
      <w:r w:rsidRPr="00885011">
        <w:rPr>
          <w:lang w:val="kk-KZ"/>
        </w:rPr>
        <w:t>.</w:t>
      </w:r>
      <w:r w:rsidRPr="00885011">
        <w:t>Приложение № 27к приказу Заместителя Председателя Правления Национальной палаты предпринимателей</w:t>
      </w:r>
      <w:r w:rsidRPr="005702FD">
        <w:t xml:space="preserve"> </w:t>
      </w:r>
      <w:r w:rsidRPr="00885011">
        <w:t>Республики Казахстан «</w:t>
      </w:r>
      <w:proofErr w:type="spellStart"/>
      <w:r w:rsidRPr="00885011">
        <w:t>Атамекен</w:t>
      </w:r>
      <w:proofErr w:type="spellEnd"/>
      <w:r w:rsidRPr="00885011">
        <w:t>»</w:t>
      </w:r>
      <w:r w:rsidRPr="005702FD">
        <w:t xml:space="preserve"> </w:t>
      </w:r>
      <w:r w:rsidRPr="00885011">
        <w:t>от 24.12.2019г. № 259</w:t>
      </w:r>
      <w:r w:rsidRPr="00885011">
        <w:rPr>
          <w:lang w:val="kk-KZ"/>
        </w:rPr>
        <w:t>.</w:t>
      </w:r>
    </w:p>
    <w:p w14:paraId="32F4F79B" w14:textId="77777777" w:rsidR="00A840F0" w:rsidRPr="00885011" w:rsidRDefault="00A840F0" w:rsidP="00A840F0">
      <w:pPr>
        <w:pStyle w:val="TableParagraph"/>
        <w:ind w:left="0" w:firstLine="567"/>
        <w:jc w:val="both"/>
        <w:rPr>
          <w:sz w:val="24"/>
          <w:szCs w:val="24"/>
          <w:lang w:val="kk-KZ"/>
        </w:rPr>
      </w:pPr>
      <w:r w:rsidRPr="008C3662">
        <w:t xml:space="preserve">Профессиональный </w:t>
      </w:r>
      <w:proofErr w:type="gramStart"/>
      <w:r w:rsidRPr="008C3662">
        <w:t>стандарт.</w:t>
      </w:r>
      <w:r w:rsidRPr="00885011">
        <w:rPr>
          <w:sz w:val="24"/>
          <w:szCs w:val="24"/>
          <w:lang w:val="kk-KZ"/>
        </w:rPr>
        <w:t>.</w:t>
      </w:r>
      <w:proofErr w:type="gramEnd"/>
      <w:r w:rsidRPr="00885011">
        <w:rPr>
          <w:sz w:val="24"/>
          <w:szCs w:val="24"/>
          <w:lang w:val="kk-KZ"/>
        </w:rPr>
        <w:t xml:space="preserve"> </w:t>
      </w:r>
      <w:r w:rsidRPr="00885011">
        <w:rPr>
          <w:sz w:val="24"/>
          <w:szCs w:val="24"/>
        </w:rPr>
        <w:t>Инфраструктура компьютерных систем</w:t>
      </w:r>
      <w:r w:rsidRPr="00885011">
        <w:rPr>
          <w:sz w:val="24"/>
          <w:szCs w:val="24"/>
          <w:lang w:val="kk-KZ"/>
        </w:rPr>
        <w:t xml:space="preserve">. </w:t>
      </w:r>
      <w:r w:rsidRPr="00885011">
        <w:rPr>
          <w:sz w:val="24"/>
          <w:szCs w:val="24"/>
        </w:rPr>
        <w:t>Приложение № 33к приказу Заместителя Председателя Правления Национальной палаты предпринимателей</w:t>
      </w:r>
      <w:r w:rsidRPr="005702FD">
        <w:rPr>
          <w:sz w:val="24"/>
          <w:szCs w:val="24"/>
        </w:rPr>
        <w:t xml:space="preserve"> </w:t>
      </w:r>
      <w:r w:rsidRPr="00885011">
        <w:rPr>
          <w:sz w:val="24"/>
          <w:szCs w:val="24"/>
        </w:rPr>
        <w:t>Республики Казахстан «</w:t>
      </w:r>
      <w:proofErr w:type="spellStart"/>
      <w:r w:rsidRPr="00885011">
        <w:rPr>
          <w:sz w:val="24"/>
          <w:szCs w:val="24"/>
        </w:rPr>
        <w:t>Атамекен</w:t>
      </w:r>
      <w:proofErr w:type="spellEnd"/>
      <w:r w:rsidRPr="00885011">
        <w:rPr>
          <w:sz w:val="24"/>
          <w:szCs w:val="24"/>
        </w:rPr>
        <w:t>»</w:t>
      </w:r>
      <w:r w:rsidRPr="005702FD">
        <w:rPr>
          <w:sz w:val="24"/>
          <w:szCs w:val="24"/>
        </w:rPr>
        <w:t xml:space="preserve"> </w:t>
      </w:r>
      <w:r w:rsidRPr="00885011">
        <w:rPr>
          <w:sz w:val="24"/>
          <w:szCs w:val="24"/>
        </w:rPr>
        <w:t>от 24.12.2019г. № 259</w:t>
      </w:r>
    </w:p>
    <w:p w14:paraId="7ACBC2B5" w14:textId="77777777" w:rsidR="00A840F0" w:rsidRPr="00885011" w:rsidRDefault="00A840F0" w:rsidP="00A840F0">
      <w:pPr>
        <w:pStyle w:val="TableParagraph"/>
        <w:ind w:left="0" w:firstLine="567"/>
        <w:jc w:val="both"/>
        <w:rPr>
          <w:sz w:val="24"/>
          <w:szCs w:val="24"/>
          <w:lang w:val="kk-KZ"/>
        </w:rPr>
      </w:pPr>
      <w:r w:rsidRPr="008C3662">
        <w:t>Профессиональный стандарт.</w:t>
      </w:r>
      <w:r w:rsidRPr="00885011">
        <w:rPr>
          <w:sz w:val="24"/>
          <w:szCs w:val="24"/>
          <w:lang w:val="kk-KZ"/>
        </w:rPr>
        <w:t xml:space="preserve"> </w:t>
      </w:r>
      <w:r w:rsidRPr="00885011">
        <w:rPr>
          <w:sz w:val="24"/>
          <w:szCs w:val="24"/>
        </w:rPr>
        <w:t>Создание и управление информационными технологиями</w:t>
      </w:r>
      <w:r w:rsidRPr="00885011">
        <w:rPr>
          <w:sz w:val="24"/>
          <w:szCs w:val="24"/>
          <w:lang w:val="kk-KZ"/>
        </w:rPr>
        <w:t xml:space="preserve">. </w:t>
      </w:r>
      <w:r w:rsidRPr="00885011">
        <w:rPr>
          <w:sz w:val="24"/>
          <w:szCs w:val="24"/>
        </w:rPr>
        <w:t>Приложение № 40к приказу Заместителя Председателя Правления Национальной палаты предпринимателей</w:t>
      </w:r>
      <w:r w:rsidRPr="005702FD">
        <w:rPr>
          <w:sz w:val="24"/>
          <w:szCs w:val="24"/>
        </w:rPr>
        <w:t xml:space="preserve"> </w:t>
      </w:r>
      <w:r w:rsidRPr="00885011">
        <w:rPr>
          <w:sz w:val="24"/>
          <w:szCs w:val="24"/>
        </w:rPr>
        <w:t>Республики Казахстан «</w:t>
      </w:r>
      <w:proofErr w:type="spellStart"/>
      <w:r w:rsidRPr="00885011">
        <w:rPr>
          <w:sz w:val="24"/>
          <w:szCs w:val="24"/>
        </w:rPr>
        <w:t>Атамекен</w:t>
      </w:r>
      <w:proofErr w:type="spellEnd"/>
      <w:r w:rsidRPr="00885011">
        <w:rPr>
          <w:sz w:val="24"/>
          <w:szCs w:val="24"/>
        </w:rPr>
        <w:t>»</w:t>
      </w:r>
      <w:r w:rsidRPr="005702FD">
        <w:rPr>
          <w:sz w:val="24"/>
          <w:szCs w:val="24"/>
        </w:rPr>
        <w:t xml:space="preserve"> </w:t>
      </w:r>
      <w:r w:rsidRPr="00885011">
        <w:rPr>
          <w:sz w:val="24"/>
          <w:szCs w:val="24"/>
        </w:rPr>
        <w:t>от 24.12.2019г. № 259</w:t>
      </w:r>
      <w:r w:rsidRPr="00885011">
        <w:rPr>
          <w:sz w:val="24"/>
          <w:szCs w:val="24"/>
          <w:lang w:val="kk-KZ"/>
        </w:rPr>
        <w:t>.</w:t>
      </w:r>
    </w:p>
    <w:p w14:paraId="75F98BF1" w14:textId="77777777" w:rsidR="00A840F0" w:rsidRPr="00885011" w:rsidRDefault="00A840F0" w:rsidP="00A840F0">
      <w:pPr>
        <w:pStyle w:val="TableParagraph"/>
        <w:ind w:left="0" w:firstLine="567"/>
        <w:jc w:val="both"/>
        <w:rPr>
          <w:sz w:val="24"/>
          <w:szCs w:val="24"/>
        </w:rPr>
      </w:pPr>
      <w:r w:rsidRPr="008C3662">
        <w:t xml:space="preserve">Профессиональный </w:t>
      </w:r>
      <w:proofErr w:type="gramStart"/>
      <w:r w:rsidRPr="008C3662">
        <w:t>стандарт.</w:t>
      </w:r>
      <w:r w:rsidRPr="003644C7">
        <w:rPr>
          <w:sz w:val="24"/>
          <w:szCs w:val="24"/>
          <w:lang w:val="kk-KZ"/>
        </w:rPr>
        <w:t>.</w:t>
      </w:r>
      <w:proofErr w:type="gramEnd"/>
      <w:r w:rsidRPr="003644C7">
        <w:rPr>
          <w:sz w:val="24"/>
          <w:szCs w:val="24"/>
        </w:rPr>
        <w:t xml:space="preserve"> Управление архитектурой компьютерных систем</w:t>
      </w:r>
      <w:r w:rsidRPr="003644C7">
        <w:rPr>
          <w:sz w:val="24"/>
          <w:szCs w:val="24"/>
          <w:lang w:val="kk-KZ"/>
        </w:rPr>
        <w:t>.</w:t>
      </w:r>
      <w:r w:rsidRPr="003644C7">
        <w:rPr>
          <w:sz w:val="24"/>
          <w:szCs w:val="24"/>
        </w:rPr>
        <w:t xml:space="preserve"> Приложение № 31к приказу Заместителя Председателя Правления</w:t>
      </w:r>
      <w:r w:rsidRPr="00885011">
        <w:rPr>
          <w:sz w:val="24"/>
          <w:szCs w:val="24"/>
        </w:rPr>
        <w:t xml:space="preserve"> Национальной палаты предпринимателей</w:t>
      </w:r>
      <w:r w:rsidRPr="005702FD">
        <w:rPr>
          <w:sz w:val="24"/>
          <w:szCs w:val="24"/>
        </w:rPr>
        <w:t xml:space="preserve"> </w:t>
      </w:r>
      <w:r w:rsidRPr="00885011">
        <w:rPr>
          <w:sz w:val="24"/>
          <w:szCs w:val="24"/>
        </w:rPr>
        <w:t>Республики Казахстан «</w:t>
      </w:r>
      <w:proofErr w:type="spellStart"/>
      <w:r w:rsidRPr="00885011">
        <w:rPr>
          <w:sz w:val="24"/>
          <w:szCs w:val="24"/>
        </w:rPr>
        <w:t>Атамекен</w:t>
      </w:r>
      <w:proofErr w:type="spellEnd"/>
      <w:r w:rsidRPr="00885011">
        <w:rPr>
          <w:sz w:val="24"/>
          <w:szCs w:val="24"/>
        </w:rPr>
        <w:t>»</w:t>
      </w:r>
      <w:r w:rsidRPr="005702FD">
        <w:rPr>
          <w:sz w:val="24"/>
          <w:szCs w:val="24"/>
        </w:rPr>
        <w:t xml:space="preserve"> </w:t>
      </w:r>
      <w:r w:rsidRPr="00885011">
        <w:rPr>
          <w:sz w:val="24"/>
          <w:szCs w:val="24"/>
        </w:rPr>
        <w:t>от 24.12.2019г. № 259.</w:t>
      </w:r>
    </w:p>
    <w:p w14:paraId="017A95DD" w14:textId="77777777" w:rsidR="00A840F0" w:rsidRDefault="00A840F0" w:rsidP="00A840F0">
      <w:pPr>
        <w:pStyle w:val="TableParagraph"/>
        <w:ind w:left="0" w:firstLine="567"/>
        <w:jc w:val="both"/>
        <w:rPr>
          <w:sz w:val="24"/>
          <w:szCs w:val="24"/>
        </w:rPr>
      </w:pPr>
      <w:r w:rsidRPr="008C3662">
        <w:t xml:space="preserve">Профессиональный стандарт. </w:t>
      </w:r>
      <w:r w:rsidRPr="00885011">
        <w:rPr>
          <w:sz w:val="24"/>
          <w:szCs w:val="24"/>
        </w:rPr>
        <w:t>Сопровождение программного обеспечения. Приложение № 29 к приказу Заместителя Председателя Правления Национальной палаты предпринимателей Республики Казахстан «</w:t>
      </w:r>
      <w:proofErr w:type="spellStart"/>
      <w:r w:rsidRPr="00885011">
        <w:rPr>
          <w:sz w:val="24"/>
          <w:szCs w:val="24"/>
        </w:rPr>
        <w:t>Атамекен</w:t>
      </w:r>
      <w:proofErr w:type="spellEnd"/>
      <w:r w:rsidRPr="00885011">
        <w:rPr>
          <w:sz w:val="24"/>
          <w:szCs w:val="24"/>
        </w:rPr>
        <w:t>» от 24.12.2019г. № 259.</w:t>
      </w:r>
    </w:p>
    <w:p w14:paraId="1C87EF58" w14:textId="77777777" w:rsidR="00A840F0" w:rsidRPr="00A33DCF" w:rsidRDefault="00A840F0" w:rsidP="00A840F0">
      <w:pPr>
        <w:tabs>
          <w:tab w:val="left" w:pos="284"/>
          <w:tab w:val="left" w:pos="567"/>
        </w:tabs>
        <w:ind w:firstLine="567"/>
        <w:jc w:val="both"/>
        <w:rPr>
          <w:lang w:val="kk-KZ"/>
        </w:rPr>
      </w:pPr>
      <w:r>
        <w:rPr>
          <w:lang w:val="kk-KZ"/>
        </w:rPr>
        <w:t xml:space="preserve">Подготовка </w:t>
      </w:r>
      <w:r w:rsidRPr="00E45234">
        <w:t>бакалавров по образовательной программ</w:t>
      </w:r>
      <w:r>
        <w:rPr>
          <w:lang w:val="kk-KZ"/>
        </w:rPr>
        <w:t xml:space="preserve">е </w:t>
      </w:r>
      <w:r w:rsidRPr="00E45234">
        <w:rPr>
          <w:lang w:val="kk-KZ"/>
        </w:rPr>
        <w:t>«</w:t>
      </w:r>
      <w:r w:rsidRPr="00E45234">
        <w:rPr>
          <w:color w:val="000000"/>
        </w:rPr>
        <w:t>6</w:t>
      </w:r>
      <w:r w:rsidRPr="00E45234">
        <w:rPr>
          <w:color w:val="000000"/>
          <w:lang w:val="en-US"/>
        </w:rPr>
        <w:t>B</w:t>
      </w:r>
      <w:r w:rsidRPr="00E45234">
        <w:rPr>
          <w:color w:val="000000"/>
        </w:rPr>
        <w:t>061</w:t>
      </w:r>
      <w:r w:rsidRPr="00E45234">
        <w:rPr>
          <w:color w:val="000000"/>
          <w:lang w:val="kk-KZ"/>
        </w:rPr>
        <w:t>03</w:t>
      </w:r>
      <w:r w:rsidRPr="00E45234">
        <w:rPr>
          <w:lang w:val="kk-KZ"/>
        </w:rPr>
        <w:t>-«Вычислительная техника и программное обеспечение»</w:t>
      </w:r>
      <w:r w:rsidRPr="00E45234">
        <w:t xml:space="preserve">в НАО «Казахский национальный аграрный </w:t>
      </w:r>
      <w:r>
        <w:rPr>
          <w:lang w:val="kk-KZ"/>
        </w:rPr>
        <w:t xml:space="preserve">исследовательский </w:t>
      </w:r>
      <w:r w:rsidRPr="00E45234">
        <w:t>университет»</w:t>
      </w:r>
      <w:r>
        <w:rPr>
          <w:lang w:val="kk-KZ"/>
        </w:rPr>
        <w:t xml:space="preserve"> осуществляетя  сроком на 4, 3 и 2 года. Подготовка магис трантов по </w:t>
      </w:r>
      <w:r w:rsidRPr="00E45234">
        <w:t>образовательной программ</w:t>
      </w:r>
      <w:r>
        <w:rPr>
          <w:lang w:val="kk-KZ"/>
        </w:rPr>
        <w:t xml:space="preserve">е </w:t>
      </w:r>
      <w:r w:rsidRPr="00E45234">
        <w:rPr>
          <w:lang w:val="kk-KZ"/>
        </w:rPr>
        <w:t>«</w:t>
      </w:r>
      <w:r>
        <w:rPr>
          <w:lang w:val="kk-KZ"/>
        </w:rPr>
        <w:t>7М</w:t>
      </w:r>
      <w:r w:rsidRPr="00E45234">
        <w:rPr>
          <w:color w:val="000000"/>
        </w:rPr>
        <w:t>061</w:t>
      </w:r>
      <w:r w:rsidRPr="00E45234">
        <w:rPr>
          <w:color w:val="000000"/>
          <w:lang w:val="kk-KZ"/>
        </w:rPr>
        <w:t>03</w:t>
      </w:r>
      <w:r w:rsidRPr="00E45234">
        <w:rPr>
          <w:lang w:val="kk-KZ"/>
        </w:rPr>
        <w:t>-«Вычислительная техника и программное обеспечение»</w:t>
      </w:r>
      <w:r>
        <w:rPr>
          <w:lang w:val="kk-KZ"/>
        </w:rPr>
        <w:t xml:space="preserve"> осуществляется по научно-педагогическому направлению сроком на 2года и </w:t>
      </w:r>
      <w:r w:rsidRPr="00E45234">
        <w:rPr>
          <w:lang w:val="kk-KZ"/>
        </w:rPr>
        <w:t>«</w:t>
      </w:r>
      <w:r>
        <w:rPr>
          <w:lang w:val="kk-KZ"/>
        </w:rPr>
        <w:t>7М</w:t>
      </w:r>
      <w:r w:rsidRPr="00E45234">
        <w:rPr>
          <w:color w:val="000000"/>
        </w:rPr>
        <w:t>061</w:t>
      </w:r>
      <w:r w:rsidRPr="00E45234">
        <w:rPr>
          <w:color w:val="000000"/>
          <w:lang w:val="kk-KZ"/>
        </w:rPr>
        <w:t>0</w:t>
      </w:r>
      <w:r>
        <w:rPr>
          <w:color w:val="000000"/>
          <w:lang w:val="kk-KZ"/>
        </w:rPr>
        <w:t>8</w:t>
      </w:r>
      <w:r w:rsidRPr="00E45234">
        <w:rPr>
          <w:lang w:val="kk-KZ"/>
        </w:rPr>
        <w:t>-«Вычислительная техника и программное обеспечение»</w:t>
      </w:r>
      <w:r>
        <w:rPr>
          <w:lang w:val="kk-KZ"/>
        </w:rPr>
        <w:t>по профильному направлению сроком 1 год.</w:t>
      </w:r>
    </w:p>
    <w:p w14:paraId="5281455E" w14:textId="77777777" w:rsidR="009F5D0F" w:rsidRPr="00A840F0" w:rsidRDefault="009F5D0F" w:rsidP="00104F54">
      <w:pPr>
        <w:pStyle w:val="a4"/>
        <w:spacing w:after="0" w:line="240" w:lineRule="auto"/>
        <w:ind w:left="567"/>
        <w:jc w:val="both"/>
        <w:rPr>
          <w:rFonts w:ascii="Times New Roman" w:hAnsi="Times New Roman"/>
          <w:i/>
          <w:sz w:val="24"/>
          <w:szCs w:val="24"/>
          <w:lang w:val="kk-KZ"/>
        </w:rPr>
      </w:pPr>
    </w:p>
    <w:p w14:paraId="444F0CC0" w14:textId="77777777" w:rsidR="00104F54" w:rsidRPr="008E7A10" w:rsidRDefault="00104F54" w:rsidP="00104F54">
      <w:pPr>
        <w:pStyle w:val="a4"/>
        <w:spacing w:after="0" w:line="240" w:lineRule="auto"/>
        <w:ind w:left="567"/>
        <w:rPr>
          <w:rFonts w:ascii="Times New Roman" w:hAnsi="Times New Roman"/>
          <w:i/>
          <w:sz w:val="24"/>
          <w:szCs w:val="24"/>
          <w:lang w:eastAsia="ru-RU"/>
        </w:rPr>
      </w:pPr>
      <w:r w:rsidRPr="008E7A10">
        <w:rPr>
          <w:rFonts w:ascii="Times New Roman" w:hAnsi="Times New Roman"/>
          <w:i/>
          <w:sz w:val="24"/>
          <w:szCs w:val="24"/>
          <w:lang w:eastAsia="ru-RU"/>
        </w:rPr>
        <w:t>2.2 Сведения об обучающихся</w:t>
      </w:r>
    </w:p>
    <w:p w14:paraId="27A90748" w14:textId="77777777" w:rsidR="003F0ECB" w:rsidRDefault="003F0ECB" w:rsidP="003F0ECB">
      <w:pPr>
        <w:pStyle w:val="bodytext"/>
        <w:spacing w:before="0" w:beforeAutospacing="0" w:after="0" w:afterAutospacing="0"/>
        <w:ind w:firstLine="567"/>
        <w:jc w:val="both"/>
      </w:pPr>
      <w:r w:rsidRPr="008E7A10">
        <w:t>Контингент обучающихся представлен в таблице 1.</w:t>
      </w:r>
    </w:p>
    <w:p w14:paraId="77F22BB4" w14:textId="77777777" w:rsidR="00A840F0" w:rsidRPr="008E7A10" w:rsidRDefault="00A840F0" w:rsidP="003F0ECB">
      <w:pPr>
        <w:pStyle w:val="bodytext"/>
        <w:spacing w:before="0" w:beforeAutospacing="0" w:after="0" w:afterAutospacing="0"/>
        <w:ind w:firstLine="567"/>
        <w:jc w:val="both"/>
      </w:pPr>
    </w:p>
    <w:p w14:paraId="1A890D5B" w14:textId="77777777" w:rsidR="003F0ECB" w:rsidRPr="008E7A10" w:rsidRDefault="003F0ECB" w:rsidP="003F0ECB">
      <w:pPr>
        <w:pStyle w:val="bodytext"/>
        <w:spacing w:before="0" w:beforeAutospacing="0" w:after="0" w:afterAutospacing="0"/>
        <w:ind w:firstLine="567"/>
        <w:jc w:val="both"/>
        <w:rPr>
          <w:lang w:val="kk-KZ"/>
        </w:rPr>
      </w:pPr>
      <w:r w:rsidRPr="008E7A10">
        <w:t xml:space="preserve">Таблица 1 – Контингент обучающихся по ОП </w:t>
      </w:r>
    </w:p>
    <w:tbl>
      <w:tblPr>
        <w:tblW w:w="50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
        <w:gridCol w:w="526"/>
        <w:gridCol w:w="524"/>
        <w:gridCol w:w="674"/>
        <w:gridCol w:w="1216"/>
        <w:gridCol w:w="938"/>
        <w:gridCol w:w="623"/>
        <w:gridCol w:w="995"/>
        <w:gridCol w:w="709"/>
        <w:gridCol w:w="1135"/>
        <w:gridCol w:w="985"/>
      </w:tblGrid>
      <w:tr w:rsidR="003F0ECB" w:rsidRPr="008E7A10" w14:paraId="694042A1" w14:textId="77777777" w:rsidTr="00255F06">
        <w:trPr>
          <w:trHeight w:val="168"/>
        </w:trPr>
        <w:tc>
          <w:tcPr>
            <w:tcW w:w="564" w:type="pct"/>
            <w:vMerge w:val="restart"/>
            <w:tcBorders>
              <w:top w:val="single" w:sz="4" w:space="0" w:color="000000"/>
              <w:left w:val="single" w:sz="4" w:space="0" w:color="000000"/>
              <w:bottom w:val="single" w:sz="4" w:space="0" w:color="000000"/>
              <w:right w:val="single" w:sz="4" w:space="0" w:color="000000"/>
            </w:tcBorders>
            <w:hideMark/>
          </w:tcPr>
          <w:p w14:paraId="16D21861" w14:textId="77777777" w:rsidR="003F0ECB" w:rsidRPr="008E7A10" w:rsidRDefault="003F0ECB" w:rsidP="007072F9">
            <w:pPr>
              <w:pStyle w:val="14"/>
              <w:spacing w:line="240" w:lineRule="auto"/>
              <w:ind w:firstLine="0"/>
              <w:jc w:val="center"/>
              <w:rPr>
                <w:rFonts w:ascii="Times New Roman" w:hAnsi="Times New Roman"/>
                <w:sz w:val="24"/>
                <w:szCs w:val="24"/>
                <w:lang w:val="kk-KZ"/>
              </w:rPr>
            </w:pPr>
            <w:r w:rsidRPr="008E7A10">
              <w:rPr>
                <w:rFonts w:ascii="Times New Roman" w:hAnsi="Times New Roman"/>
                <w:sz w:val="24"/>
                <w:szCs w:val="24"/>
              </w:rPr>
              <w:t xml:space="preserve">Учебный </w:t>
            </w:r>
          </w:p>
          <w:p w14:paraId="14FDFD2F"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год</w:t>
            </w:r>
          </w:p>
        </w:tc>
        <w:tc>
          <w:tcPr>
            <w:tcW w:w="2066" w:type="pct"/>
            <w:gridSpan w:val="5"/>
            <w:tcBorders>
              <w:top w:val="single" w:sz="4" w:space="0" w:color="000000"/>
              <w:left w:val="single" w:sz="4" w:space="0" w:color="000000"/>
              <w:bottom w:val="single" w:sz="4" w:space="0" w:color="000000"/>
              <w:right w:val="single" w:sz="4" w:space="0" w:color="000000"/>
            </w:tcBorders>
            <w:hideMark/>
          </w:tcPr>
          <w:p w14:paraId="6EE6B389" w14:textId="77777777" w:rsidR="003F0ECB" w:rsidRPr="008E7A10" w:rsidRDefault="003F0ECB" w:rsidP="003F0ECB">
            <w:pPr>
              <w:jc w:val="center"/>
              <w:rPr>
                <w:lang w:val="kk-KZ"/>
              </w:rPr>
            </w:pPr>
            <w:r w:rsidRPr="008E7A10">
              <w:rPr>
                <w:lang w:val="kk-KZ"/>
              </w:rPr>
              <w:t xml:space="preserve">ОП </w:t>
            </w:r>
            <w:r w:rsidRPr="008E7A10">
              <w:rPr>
                <w:color w:val="000000"/>
              </w:rPr>
              <w:t>6</w:t>
            </w:r>
            <w:r w:rsidRPr="008E7A10">
              <w:rPr>
                <w:color w:val="000000"/>
                <w:lang w:val="en-US"/>
              </w:rPr>
              <w:t>B</w:t>
            </w:r>
            <w:r w:rsidRPr="008E7A10">
              <w:rPr>
                <w:color w:val="000000"/>
              </w:rPr>
              <w:t>061</w:t>
            </w:r>
            <w:r w:rsidRPr="008E7A10">
              <w:rPr>
                <w:color w:val="000000"/>
                <w:lang w:val="kk-KZ"/>
              </w:rPr>
              <w:t>03</w:t>
            </w:r>
            <w:r w:rsidRPr="008E7A10">
              <w:rPr>
                <w:lang w:val="kk-KZ"/>
              </w:rPr>
              <w:t>-Вычислительная техника и программное обеспечение</w:t>
            </w:r>
          </w:p>
          <w:p w14:paraId="23828934" w14:textId="77777777" w:rsidR="003F0ECB" w:rsidRPr="008E7A10" w:rsidRDefault="003F0ECB" w:rsidP="007072F9">
            <w:pPr>
              <w:pStyle w:val="14"/>
              <w:spacing w:line="240" w:lineRule="auto"/>
              <w:ind w:firstLine="0"/>
              <w:jc w:val="center"/>
              <w:rPr>
                <w:rFonts w:ascii="Times New Roman" w:hAnsi="Times New Roman"/>
                <w:sz w:val="24"/>
                <w:szCs w:val="24"/>
                <w:lang w:val="kk-KZ"/>
              </w:rPr>
            </w:pPr>
          </w:p>
        </w:tc>
        <w:tc>
          <w:tcPr>
            <w:tcW w:w="2369" w:type="pct"/>
            <w:gridSpan w:val="5"/>
            <w:tcBorders>
              <w:top w:val="single" w:sz="4" w:space="0" w:color="000000"/>
              <w:left w:val="single" w:sz="4" w:space="0" w:color="000000"/>
              <w:bottom w:val="single" w:sz="4" w:space="0" w:color="000000"/>
              <w:right w:val="single" w:sz="4" w:space="0" w:color="000000"/>
            </w:tcBorders>
            <w:hideMark/>
          </w:tcPr>
          <w:p w14:paraId="61D6623C" w14:textId="77905AA4" w:rsidR="003F0ECB" w:rsidRPr="008E7A10" w:rsidRDefault="003F0ECB" w:rsidP="003F0ECB">
            <w:pPr>
              <w:jc w:val="center"/>
              <w:rPr>
                <w:lang w:val="kk-KZ"/>
              </w:rPr>
            </w:pPr>
            <w:r w:rsidRPr="008E7A10">
              <w:rPr>
                <w:rStyle w:val="ng-star-inserted"/>
              </w:rPr>
              <w:t xml:space="preserve">ОП </w:t>
            </w:r>
            <w:r w:rsidRPr="008E7A10">
              <w:t>7</w:t>
            </w:r>
            <w:r w:rsidRPr="008E7A10">
              <w:rPr>
                <w:lang w:val="en-US"/>
              </w:rPr>
              <w:t>M</w:t>
            </w:r>
            <w:r w:rsidRPr="008E7A10">
              <w:rPr>
                <w:color w:val="000000"/>
                <w:lang w:val="en-US"/>
              </w:rPr>
              <w:t>B</w:t>
            </w:r>
            <w:r w:rsidRPr="008E7A10">
              <w:rPr>
                <w:color w:val="000000"/>
              </w:rPr>
              <w:t>061</w:t>
            </w:r>
            <w:r w:rsidRPr="008E7A10">
              <w:rPr>
                <w:color w:val="000000"/>
                <w:lang w:val="kk-KZ"/>
              </w:rPr>
              <w:t>03</w:t>
            </w:r>
            <w:r w:rsidR="00A840F0">
              <w:rPr>
                <w:color w:val="000000"/>
                <w:lang w:val="kk-KZ"/>
              </w:rPr>
              <w:t>/8</w:t>
            </w:r>
            <w:proofErr w:type="gramStart"/>
            <w:r w:rsidRPr="008E7A10">
              <w:rPr>
                <w:lang w:val="kk-KZ"/>
              </w:rPr>
              <w:t>-«</w:t>
            </w:r>
            <w:proofErr w:type="gramEnd"/>
            <w:r w:rsidRPr="008E7A10">
              <w:rPr>
                <w:lang w:val="kk-KZ"/>
              </w:rPr>
              <w:t>Вычислительная те</w:t>
            </w:r>
            <w:r w:rsidR="00880A65" w:rsidRPr="008E7A10">
              <w:rPr>
                <w:lang w:val="kk-KZ"/>
              </w:rPr>
              <w:t>хника и программное обеспечение</w:t>
            </w:r>
          </w:p>
          <w:p w14:paraId="78838989" w14:textId="77777777" w:rsidR="003F0ECB" w:rsidRPr="008E7A10" w:rsidRDefault="003F0ECB" w:rsidP="007072F9">
            <w:pPr>
              <w:pStyle w:val="14"/>
              <w:spacing w:line="240" w:lineRule="auto"/>
              <w:ind w:firstLine="0"/>
              <w:jc w:val="center"/>
              <w:rPr>
                <w:rFonts w:ascii="Times New Roman" w:hAnsi="Times New Roman"/>
                <w:sz w:val="24"/>
                <w:szCs w:val="24"/>
                <w:lang w:val="kk-KZ"/>
              </w:rPr>
            </w:pPr>
          </w:p>
        </w:tc>
      </w:tr>
      <w:tr w:rsidR="003F0ECB" w:rsidRPr="008E7A10" w14:paraId="0A388A28" w14:textId="77777777" w:rsidTr="00255F06">
        <w:trPr>
          <w:trHeight w:val="46"/>
        </w:trPr>
        <w:tc>
          <w:tcPr>
            <w:tcW w:w="564" w:type="pct"/>
            <w:vMerge/>
            <w:tcBorders>
              <w:top w:val="single" w:sz="4" w:space="0" w:color="000000"/>
              <w:left w:val="single" w:sz="4" w:space="0" w:color="000000"/>
              <w:bottom w:val="single" w:sz="4" w:space="0" w:color="000000"/>
              <w:right w:val="single" w:sz="4" w:space="0" w:color="000000"/>
            </w:tcBorders>
            <w:vAlign w:val="center"/>
            <w:hideMark/>
          </w:tcPr>
          <w:p w14:paraId="6149100D" w14:textId="77777777" w:rsidR="003F0ECB" w:rsidRPr="008E7A10" w:rsidRDefault="003F0ECB" w:rsidP="007072F9"/>
        </w:tc>
        <w:tc>
          <w:tcPr>
            <w:tcW w:w="280" w:type="pct"/>
            <w:vMerge w:val="restart"/>
            <w:tcBorders>
              <w:top w:val="single" w:sz="4" w:space="0" w:color="000000"/>
              <w:left w:val="single" w:sz="4" w:space="0" w:color="000000"/>
              <w:bottom w:val="single" w:sz="4" w:space="0" w:color="000000"/>
              <w:right w:val="single" w:sz="4" w:space="0" w:color="000000"/>
            </w:tcBorders>
            <w:textDirection w:val="btLr"/>
            <w:hideMark/>
          </w:tcPr>
          <w:p w14:paraId="4AF99C56"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всего</w:t>
            </w:r>
          </w:p>
        </w:tc>
        <w:tc>
          <w:tcPr>
            <w:tcW w:w="1786" w:type="pct"/>
            <w:gridSpan w:val="4"/>
            <w:tcBorders>
              <w:top w:val="single" w:sz="4" w:space="0" w:color="000000"/>
              <w:left w:val="single" w:sz="4" w:space="0" w:color="000000"/>
              <w:bottom w:val="single" w:sz="4" w:space="0" w:color="000000"/>
              <w:right w:val="single" w:sz="4" w:space="0" w:color="000000"/>
            </w:tcBorders>
            <w:hideMark/>
          </w:tcPr>
          <w:p w14:paraId="64EF725F"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в том числе</w:t>
            </w:r>
          </w:p>
        </w:tc>
        <w:tc>
          <w:tcPr>
            <w:tcW w:w="332" w:type="pct"/>
            <w:vMerge w:val="restart"/>
            <w:tcBorders>
              <w:top w:val="single" w:sz="4" w:space="0" w:color="000000"/>
              <w:left w:val="single" w:sz="4" w:space="0" w:color="000000"/>
              <w:bottom w:val="single" w:sz="4" w:space="0" w:color="000000"/>
              <w:right w:val="single" w:sz="4" w:space="0" w:color="000000"/>
            </w:tcBorders>
            <w:textDirection w:val="btLr"/>
            <w:hideMark/>
          </w:tcPr>
          <w:p w14:paraId="51038C43"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всего</w:t>
            </w:r>
          </w:p>
        </w:tc>
        <w:tc>
          <w:tcPr>
            <w:tcW w:w="2038" w:type="pct"/>
            <w:gridSpan w:val="4"/>
            <w:tcBorders>
              <w:top w:val="single" w:sz="4" w:space="0" w:color="000000"/>
              <w:left w:val="single" w:sz="4" w:space="0" w:color="000000"/>
              <w:bottom w:val="single" w:sz="4" w:space="0" w:color="000000"/>
              <w:right w:val="single" w:sz="4" w:space="0" w:color="000000"/>
            </w:tcBorders>
            <w:hideMark/>
          </w:tcPr>
          <w:p w14:paraId="1028D9CF"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в том числе</w:t>
            </w:r>
          </w:p>
        </w:tc>
      </w:tr>
      <w:tr w:rsidR="003F0ECB" w:rsidRPr="008E7A10" w14:paraId="29C79057" w14:textId="77777777" w:rsidTr="00F87F8B">
        <w:trPr>
          <w:cantSplit/>
          <w:trHeight w:val="815"/>
        </w:trPr>
        <w:tc>
          <w:tcPr>
            <w:tcW w:w="564" w:type="pct"/>
            <w:vMerge/>
            <w:tcBorders>
              <w:top w:val="single" w:sz="4" w:space="0" w:color="000000"/>
              <w:left w:val="single" w:sz="4" w:space="0" w:color="000000"/>
              <w:bottom w:val="single" w:sz="4" w:space="0" w:color="000000"/>
              <w:right w:val="single" w:sz="4" w:space="0" w:color="000000"/>
            </w:tcBorders>
            <w:vAlign w:val="center"/>
            <w:hideMark/>
          </w:tcPr>
          <w:p w14:paraId="3618DD99" w14:textId="77777777" w:rsidR="003F0ECB" w:rsidRPr="008E7A10" w:rsidRDefault="003F0ECB" w:rsidP="007072F9"/>
        </w:tc>
        <w:tc>
          <w:tcPr>
            <w:tcW w:w="280" w:type="pct"/>
            <w:vMerge/>
            <w:tcBorders>
              <w:top w:val="single" w:sz="4" w:space="0" w:color="000000"/>
              <w:left w:val="single" w:sz="4" w:space="0" w:color="000000"/>
              <w:bottom w:val="single" w:sz="4" w:space="0" w:color="000000"/>
              <w:right w:val="single" w:sz="4" w:space="0" w:color="000000"/>
            </w:tcBorders>
            <w:vAlign w:val="center"/>
            <w:hideMark/>
          </w:tcPr>
          <w:p w14:paraId="72FA11D8" w14:textId="77777777" w:rsidR="003F0ECB" w:rsidRPr="008E7A10" w:rsidRDefault="003F0ECB" w:rsidP="007072F9"/>
        </w:tc>
        <w:tc>
          <w:tcPr>
            <w:tcW w:w="279" w:type="pct"/>
            <w:tcBorders>
              <w:top w:val="single" w:sz="4" w:space="0" w:color="000000"/>
              <w:left w:val="single" w:sz="4" w:space="0" w:color="000000"/>
              <w:bottom w:val="single" w:sz="4" w:space="0" w:color="000000"/>
              <w:right w:val="single" w:sz="4" w:space="0" w:color="000000"/>
            </w:tcBorders>
            <w:textDirection w:val="btLr"/>
            <w:hideMark/>
          </w:tcPr>
          <w:p w14:paraId="7E8B6E72" w14:textId="77777777" w:rsidR="003F0ECB" w:rsidRPr="008E7A10" w:rsidRDefault="003F0ECB" w:rsidP="007072F9">
            <w:pPr>
              <w:pStyle w:val="14"/>
              <w:spacing w:line="240" w:lineRule="auto"/>
              <w:ind w:firstLine="0"/>
              <w:jc w:val="center"/>
              <w:rPr>
                <w:rFonts w:ascii="Times New Roman" w:hAnsi="Times New Roman"/>
                <w:sz w:val="24"/>
                <w:szCs w:val="24"/>
              </w:rPr>
            </w:pPr>
            <w:proofErr w:type="spellStart"/>
            <w:r w:rsidRPr="008E7A10">
              <w:rPr>
                <w:rFonts w:ascii="Times New Roman" w:hAnsi="Times New Roman"/>
                <w:sz w:val="24"/>
                <w:szCs w:val="24"/>
              </w:rPr>
              <w:t>каз</w:t>
            </w:r>
            <w:proofErr w:type="spellEnd"/>
          </w:p>
        </w:tc>
        <w:tc>
          <w:tcPr>
            <w:tcW w:w="359" w:type="pct"/>
            <w:tcBorders>
              <w:top w:val="single" w:sz="4" w:space="0" w:color="000000"/>
              <w:left w:val="single" w:sz="4" w:space="0" w:color="000000"/>
              <w:bottom w:val="single" w:sz="4" w:space="0" w:color="000000"/>
              <w:right w:val="single" w:sz="4" w:space="0" w:color="000000"/>
            </w:tcBorders>
            <w:textDirection w:val="btLr"/>
            <w:hideMark/>
          </w:tcPr>
          <w:p w14:paraId="461909AB"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рус</w:t>
            </w:r>
          </w:p>
        </w:tc>
        <w:tc>
          <w:tcPr>
            <w:tcW w:w="648" w:type="pct"/>
            <w:tcBorders>
              <w:top w:val="single" w:sz="4" w:space="0" w:color="000000"/>
              <w:left w:val="single" w:sz="4" w:space="0" w:color="000000"/>
              <w:bottom w:val="single" w:sz="4" w:space="0" w:color="000000"/>
              <w:right w:val="single" w:sz="4" w:space="0" w:color="000000"/>
            </w:tcBorders>
            <w:textDirection w:val="btLr"/>
            <w:hideMark/>
          </w:tcPr>
          <w:p w14:paraId="4994C182"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грант</w:t>
            </w:r>
          </w:p>
        </w:tc>
        <w:tc>
          <w:tcPr>
            <w:tcW w:w="500" w:type="pct"/>
            <w:tcBorders>
              <w:top w:val="single" w:sz="4" w:space="0" w:color="000000"/>
              <w:left w:val="single" w:sz="4" w:space="0" w:color="000000"/>
              <w:bottom w:val="single" w:sz="4" w:space="0" w:color="000000"/>
              <w:right w:val="single" w:sz="4" w:space="0" w:color="000000"/>
            </w:tcBorders>
            <w:textDirection w:val="btLr"/>
            <w:hideMark/>
          </w:tcPr>
          <w:p w14:paraId="6AD070A4"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договор.</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97E2A4E" w14:textId="77777777" w:rsidR="003F0ECB" w:rsidRPr="008E7A10" w:rsidRDefault="003F0ECB" w:rsidP="007072F9"/>
        </w:tc>
        <w:tc>
          <w:tcPr>
            <w:tcW w:w="530" w:type="pct"/>
            <w:tcBorders>
              <w:top w:val="single" w:sz="4" w:space="0" w:color="000000"/>
              <w:left w:val="single" w:sz="4" w:space="0" w:color="000000"/>
              <w:bottom w:val="single" w:sz="4" w:space="0" w:color="000000"/>
              <w:right w:val="single" w:sz="4" w:space="0" w:color="000000"/>
            </w:tcBorders>
            <w:hideMark/>
          </w:tcPr>
          <w:p w14:paraId="5829CD5F" w14:textId="77777777" w:rsidR="003F0ECB" w:rsidRPr="008E7A10" w:rsidRDefault="002E65A4" w:rsidP="007072F9">
            <w:pPr>
              <w:pStyle w:val="14"/>
              <w:spacing w:line="240" w:lineRule="auto"/>
              <w:ind w:firstLine="0"/>
              <w:jc w:val="center"/>
              <w:rPr>
                <w:rFonts w:ascii="Times New Roman" w:hAnsi="Times New Roman"/>
                <w:sz w:val="24"/>
                <w:szCs w:val="24"/>
                <w:lang w:val="kk-KZ"/>
              </w:rPr>
            </w:pPr>
            <w:r w:rsidRPr="008E7A10">
              <w:rPr>
                <w:rFonts w:ascii="Times New Roman" w:hAnsi="Times New Roman"/>
                <w:sz w:val="24"/>
                <w:szCs w:val="24"/>
                <w:lang w:val="kk-KZ"/>
              </w:rPr>
              <w:t>Полиязычная гр</w:t>
            </w:r>
          </w:p>
        </w:tc>
        <w:tc>
          <w:tcPr>
            <w:tcW w:w="378" w:type="pct"/>
            <w:tcBorders>
              <w:top w:val="single" w:sz="4" w:space="0" w:color="000000"/>
              <w:left w:val="single" w:sz="4" w:space="0" w:color="000000"/>
              <w:bottom w:val="single" w:sz="4" w:space="0" w:color="000000"/>
              <w:right w:val="single" w:sz="4" w:space="0" w:color="000000"/>
            </w:tcBorders>
            <w:hideMark/>
          </w:tcPr>
          <w:p w14:paraId="56B8A9F3" w14:textId="77777777" w:rsidR="003F0ECB" w:rsidRPr="008E7A10" w:rsidRDefault="003F0ECB" w:rsidP="007072F9">
            <w:pPr>
              <w:pStyle w:val="14"/>
              <w:spacing w:line="240" w:lineRule="auto"/>
              <w:ind w:firstLine="0"/>
              <w:jc w:val="center"/>
              <w:rPr>
                <w:rFonts w:ascii="Times New Roman" w:hAnsi="Times New Roman"/>
                <w:sz w:val="24"/>
                <w:szCs w:val="24"/>
              </w:rPr>
            </w:pPr>
          </w:p>
        </w:tc>
        <w:tc>
          <w:tcPr>
            <w:tcW w:w="605" w:type="pct"/>
            <w:tcBorders>
              <w:top w:val="single" w:sz="4" w:space="0" w:color="000000"/>
              <w:left w:val="single" w:sz="4" w:space="0" w:color="000000"/>
              <w:bottom w:val="single" w:sz="4" w:space="0" w:color="000000"/>
              <w:right w:val="single" w:sz="4" w:space="0" w:color="000000"/>
            </w:tcBorders>
            <w:textDirection w:val="btLr"/>
            <w:hideMark/>
          </w:tcPr>
          <w:p w14:paraId="055CB376"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грант</w:t>
            </w:r>
          </w:p>
        </w:tc>
        <w:tc>
          <w:tcPr>
            <w:tcW w:w="525" w:type="pct"/>
            <w:tcBorders>
              <w:top w:val="single" w:sz="4" w:space="0" w:color="000000"/>
              <w:left w:val="single" w:sz="4" w:space="0" w:color="000000"/>
              <w:bottom w:val="single" w:sz="4" w:space="0" w:color="000000"/>
              <w:right w:val="single" w:sz="4" w:space="0" w:color="000000"/>
            </w:tcBorders>
            <w:textDirection w:val="btLr"/>
            <w:hideMark/>
          </w:tcPr>
          <w:p w14:paraId="505D63B9" w14:textId="77777777" w:rsidR="003F0ECB" w:rsidRPr="008E7A10" w:rsidRDefault="003F0ECB" w:rsidP="007072F9">
            <w:pPr>
              <w:pStyle w:val="14"/>
              <w:spacing w:line="240" w:lineRule="auto"/>
              <w:ind w:firstLine="0"/>
              <w:jc w:val="center"/>
              <w:rPr>
                <w:rFonts w:ascii="Times New Roman" w:hAnsi="Times New Roman"/>
                <w:sz w:val="24"/>
                <w:szCs w:val="24"/>
              </w:rPr>
            </w:pPr>
            <w:r w:rsidRPr="008E7A10">
              <w:rPr>
                <w:rFonts w:ascii="Times New Roman" w:hAnsi="Times New Roman"/>
                <w:sz w:val="24"/>
                <w:szCs w:val="24"/>
              </w:rPr>
              <w:t>договор.</w:t>
            </w:r>
          </w:p>
        </w:tc>
      </w:tr>
      <w:tr w:rsidR="00A840F0" w:rsidRPr="008E7A10" w14:paraId="18105A0B" w14:textId="77777777" w:rsidTr="00255F06">
        <w:trPr>
          <w:trHeight w:val="87"/>
        </w:trPr>
        <w:tc>
          <w:tcPr>
            <w:tcW w:w="564" w:type="pct"/>
            <w:tcBorders>
              <w:top w:val="single" w:sz="4" w:space="0" w:color="000000"/>
              <w:left w:val="single" w:sz="4" w:space="0" w:color="000000"/>
              <w:bottom w:val="single" w:sz="4" w:space="0" w:color="000000"/>
              <w:right w:val="single" w:sz="4" w:space="0" w:color="000000"/>
            </w:tcBorders>
            <w:hideMark/>
          </w:tcPr>
          <w:p w14:paraId="67F9352A" w14:textId="00F493AC" w:rsidR="00A840F0" w:rsidRPr="008E7A10" w:rsidRDefault="00A840F0" w:rsidP="00A840F0">
            <w:pPr>
              <w:pStyle w:val="14"/>
              <w:spacing w:line="240" w:lineRule="auto"/>
              <w:ind w:firstLine="0"/>
              <w:rPr>
                <w:rFonts w:ascii="Times New Roman" w:hAnsi="Times New Roman"/>
                <w:sz w:val="24"/>
                <w:szCs w:val="24"/>
              </w:rPr>
            </w:pPr>
            <w:r w:rsidRPr="008E7A10">
              <w:rPr>
                <w:rFonts w:ascii="Times New Roman" w:hAnsi="Times New Roman"/>
                <w:sz w:val="24"/>
                <w:szCs w:val="24"/>
              </w:rPr>
              <w:t>20</w:t>
            </w:r>
            <w:r>
              <w:rPr>
                <w:rFonts w:ascii="Times New Roman" w:hAnsi="Times New Roman"/>
                <w:sz w:val="24"/>
                <w:szCs w:val="24"/>
              </w:rPr>
              <w:t>21</w:t>
            </w:r>
            <w:r w:rsidRPr="008E7A10">
              <w:rPr>
                <w:rFonts w:ascii="Times New Roman" w:hAnsi="Times New Roman"/>
                <w:sz w:val="24"/>
                <w:szCs w:val="24"/>
              </w:rPr>
              <w:t>-20</w:t>
            </w:r>
            <w:r>
              <w:rPr>
                <w:rFonts w:ascii="Times New Roman" w:hAnsi="Times New Roman"/>
                <w:sz w:val="24"/>
                <w:szCs w:val="24"/>
              </w:rPr>
              <w:t>22</w:t>
            </w:r>
          </w:p>
        </w:tc>
        <w:tc>
          <w:tcPr>
            <w:tcW w:w="280" w:type="pct"/>
            <w:tcBorders>
              <w:top w:val="single" w:sz="4" w:space="0" w:color="000000"/>
              <w:left w:val="single" w:sz="4" w:space="0" w:color="000000"/>
              <w:bottom w:val="single" w:sz="4" w:space="0" w:color="000000"/>
              <w:right w:val="single" w:sz="4" w:space="0" w:color="000000"/>
            </w:tcBorders>
          </w:tcPr>
          <w:p w14:paraId="5E798B1C" w14:textId="12E19860"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 xml:space="preserve"> 75</w:t>
            </w:r>
          </w:p>
        </w:tc>
        <w:tc>
          <w:tcPr>
            <w:tcW w:w="279" w:type="pct"/>
            <w:tcBorders>
              <w:top w:val="single" w:sz="4" w:space="0" w:color="000000"/>
              <w:left w:val="single" w:sz="4" w:space="0" w:color="000000"/>
              <w:bottom w:val="single" w:sz="4" w:space="0" w:color="000000"/>
              <w:right w:val="single" w:sz="4" w:space="0" w:color="000000"/>
            </w:tcBorders>
          </w:tcPr>
          <w:p w14:paraId="77DA9EDD" w14:textId="739F64FA"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69</w:t>
            </w:r>
          </w:p>
        </w:tc>
        <w:tc>
          <w:tcPr>
            <w:tcW w:w="359" w:type="pct"/>
            <w:tcBorders>
              <w:top w:val="single" w:sz="4" w:space="0" w:color="000000"/>
              <w:left w:val="single" w:sz="4" w:space="0" w:color="000000"/>
              <w:bottom w:val="single" w:sz="4" w:space="0" w:color="000000"/>
              <w:right w:val="single" w:sz="4" w:space="0" w:color="000000"/>
            </w:tcBorders>
          </w:tcPr>
          <w:p w14:paraId="190D817E" w14:textId="44F1BD50"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6</w:t>
            </w:r>
          </w:p>
        </w:tc>
        <w:tc>
          <w:tcPr>
            <w:tcW w:w="648" w:type="pct"/>
            <w:tcBorders>
              <w:top w:val="single" w:sz="4" w:space="0" w:color="000000"/>
              <w:left w:val="single" w:sz="4" w:space="0" w:color="000000"/>
              <w:bottom w:val="single" w:sz="4" w:space="0" w:color="000000"/>
              <w:right w:val="single" w:sz="4" w:space="0" w:color="000000"/>
            </w:tcBorders>
          </w:tcPr>
          <w:p w14:paraId="362D8655" w14:textId="08F86E86" w:rsidR="00A840F0" w:rsidRPr="008E7A10" w:rsidRDefault="00A840F0" w:rsidP="00A840F0">
            <w:pPr>
              <w:pStyle w:val="14"/>
              <w:spacing w:line="240" w:lineRule="auto"/>
              <w:ind w:firstLine="0"/>
              <w:jc w:val="center"/>
              <w:rPr>
                <w:rFonts w:ascii="Times New Roman" w:hAnsi="Times New Roman"/>
                <w:sz w:val="24"/>
                <w:szCs w:val="24"/>
                <w:lang w:val="en-US"/>
              </w:rPr>
            </w:pPr>
            <w:r w:rsidRPr="006C30F6">
              <w:rPr>
                <w:rFonts w:ascii="Times New Roman" w:hAnsi="Times New Roman"/>
                <w:sz w:val="24"/>
                <w:szCs w:val="24"/>
                <w:lang w:val="en-US"/>
              </w:rPr>
              <w:t>35</w:t>
            </w:r>
          </w:p>
        </w:tc>
        <w:tc>
          <w:tcPr>
            <w:tcW w:w="500" w:type="pct"/>
            <w:tcBorders>
              <w:top w:val="single" w:sz="4" w:space="0" w:color="000000"/>
              <w:left w:val="single" w:sz="4" w:space="0" w:color="000000"/>
              <w:bottom w:val="single" w:sz="4" w:space="0" w:color="000000"/>
              <w:right w:val="single" w:sz="4" w:space="0" w:color="000000"/>
            </w:tcBorders>
          </w:tcPr>
          <w:p w14:paraId="0B873044" w14:textId="3DB4B098" w:rsidR="00A840F0" w:rsidRPr="008E7A10" w:rsidRDefault="00A840F0" w:rsidP="00A840F0">
            <w:pPr>
              <w:pStyle w:val="14"/>
              <w:spacing w:line="240" w:lineRule="auto"/>
              <w:ind w:firstLine="0"/>
              <w:jc w:val="center"/>
              <w:rPr>
                <w:rFonts w:ascii="Times New Roman" w:hAnsi="Times New Roman"/>
                <w:sz w:val="24"/>
                <w:szCs w:val="24"/>
                <w:lang w:val="en-US"/>
              </w:rPr>
            </w:pPr>
            <w:r>
              <w:rPr>
                <w:rFonts w:ascii="Times New Roman" w:hAnsi="Times New Roman"/>
                <w:sz w:val="24"/>
                <w:szCs w:val="24"/>
                <w:highlight w:val="yellow"/>
                <w:lang w:val="kk-KZ"/>
              </w:rPr>
              <w:t>40</w:t>
            </w:r>
          </w:p>
        </w:tc>
        <w:tc>
          <w:tcPr>
            <w:tcW w:w="332" w:type="pct"/>
            <w:tcBorders>
              <w:top w:val="single" w:sz="4" w:space="0" w:color="000000"/>
              <w:left w:val="single" w:sz="4" w:space="0" w:color="000000"/>
              <w:bottom w:val="single" w:sz="4" w:space="0" w:color="000000"/>
              <w:right w:val="single" w:sz="4" w:space="0" w:color="000000"/>
            </w:tcBorders>
          </w:tcPr>
          <w:p w14:paraId="5C535BD2" w14:textId="5320B4D0" w:rsidR="00A840F0" w:rsidRPr="008E7A10" w:rsidRDefault="00144AD0" w:rsidP="00A840F0">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10</w:t>
            </w:r>
          </w:p>
        </w:tc>
        <w:tc>
          <w:tcPr>
            <w:tcW w:w="908" w:type="pct"/>
            <w:gridSpan w:val="2"/>
            <w:tcBorders>
              <w:top w:val="single" w:sz="4" w:space="0" w:color="000000"/>
              <w:left w:val="single" w:sz="4" w:space="0" w:color="000000"/>
              <w:bottom w:val="single" w:sz="4" w:space="0" w:color="000000"/>
              <w:right w:val="single" w:sz="4" w:space="0" w:color="000000"/>
            </w:tcBorders>
          </w:tcPr>
          <w:p w14:paraId="04F66D32" w14:textId="1C099B4D" w:rsidR="00A840F0" w:rsidRPr="008E7A10" w:rsidRDefault="00A840F0" w:rsidP="00A840F0">
            <w:pPr>
              <w:pStyle w:val="14"/>
              <w:spacing w:line="240" w:lineRule="auto"/>
              <w:ind w:firstLine="0"/>
              <w:jc w:val="center"/>
              <w:rPr>
                <w:rFonts w:ascii="Times New Roman" w:hAnsi="Times New Roman"/>
                <w:sz w:val="24"/>
                <w:szCs w:val="24"/>
                <w:lang w:val="kk-KZ"/>
              </w:rPr>
            </w:pPr>
            <w:r w:rsidRPr="004C77CA">
              <w:rPr>
                <w:rFonts w:ascii="Times New Roman" w:hAnsi="Times New Roman"/>
                <w:sz w:val="24"/>
                <w:szCs w:val="24"/>
                <w:lang w:val="kk-KZ"/>
              </w:rPr>
              <w:t>10</w:t>
            </w:r>
          </w:p>
        </w:tc>
        <w:tc>
          <w:tcPr>
            <w:tcW w:w="605" w:type="pct"/>
            <w:tcBorders>
              <w:top w:val="single" w:sz="4" w:space="0" w:color="000000"/>
              <w:left w:val="single" w:sz="4" w:space="0" w:color="000000"/>
              <w:bottom w:val="single" w:sz="4" w:space="0" w:color="000000"/>
              <w:right w:val="single" w:sz="4" w:space="0" w:color="000000"/>
            </w:tcBorders>
          </w:tcPr>
          <w:p w14:paraId="7CC7CBD6" w14:textId="4CFC5D8D" w:rsidR="00A840F0" w:rsidRPr="002871A0" w:rsidRDefault="00A840F0" w:rsidP="00A840F0">
            <w:pPr>
              <w:pStyle w:val="14"/>
              <w:spacing w:line="240" w:lineRule="auto"/>
              <w:ind w:firstLine="0"/>
              <w:jc w:val="center"/>
              <w:rPr>
                <w:rFonts w:ascii="Times New Roman" w:hAnsi="Times New Roman"/>
                <w:sz w:val="24"/>
                <w:szCs w:val="24"/>
              </w:rPr>
            </w:pPr>
            <w:r w:rsidRPr="004C77CA">
              <w:rPr>
                <w:rFonts w:ascii="Times New Roman" w:hAnsi="Times New Roman"/>
                <w:sz w:val="24"/>
                <w:szCs w:val="24"/>
                <w:lang w:val="kk-KZ"/>
              </w:rPr>
              <w:t>10</w:t>
            </w:r>
          </w:p>
        </w:tc>
        <w:tc>
          <w:tcPr>
            <w:tcW w:w="525" w:type="pct"/>
            <w:tcBorders>
              <w:top w:val="single" w:sz="4" w:space="0" w:color="000000"/>
              <w:left w:val="single" w:sz="4" w:space="0" w:color="000000"/>
              <w:bottom w:val="single" w:sz="4" w:space="0" w:color="000000"/>
              <w:right w:val="single" w:sz="4" w:space="0" w:color="000000"/>
            </w:tcBorders>
          </w:tcPr>
          <w:p w14:paraId="17E3C52F" w14:textId="211D310A" w:rsidR="00A840F0" w:rsidRPr="002871A0" w:rsidRDefault="00144AD0" w:rsidP="00A840F0">
            <w:pPr>
              <w:pStyle w:val="14"/>
              <w:spacing w:line="240" w:lineRule="auto"/>
              <w:ind w:firstLine="0"/>
              <w:jc w:val="center"/>
              <w:rPr>
                <w:rFonts w:ascii="Times New Roman" w:hAnsi="Times New Roman"/>
                <w:sz w:val="24"/>
                <w:szCs w:val="24"/>
              </w:rPr>
            </w:pPr>
            <w:r>
              <w:rPr>
                <w:rFonts w:ascii="Times New Roman" w:hAnsi="Times New Roman"/>
                <w:sz w:val="24"/>
                <w:szCs w:val="24"/>
              </w:rPr>
              <w:t>-</w:t>
            </w:r>
          </w:p>
        </w:tc>
      </w:tr>
      <w:tr w:rsidR="00A840F0" w:rsidRPr="008E7A10" w14:paraId="71FA7225" w14:textId="77777777" w:rsidTr="00255F06">
        <w:trPr>
          <w:trHeight w:val="87"/>
        </w:trPr>
        <w:tc>
          <w:tcPr>
            <w:tcW w:w="564" w:type="pct"/>
            <w:tcBorders>
              <w:top w:val="single" w:sz="4" w:space="0" w:color="000000"/>
              <w:left w:val="single" w:sz="4" w:space="0" w:color="000000"/>
              <w:bottom w:val="single" w:sz="4" w:space="0" w:color="000000"/>
              <w:right w:val="single" w:sz="4" w:space="0" w:color="000000"/>
            </w:tcBorders>
            <w:hideMark/>
          </w:tcPr>
          <w:p w14:paraId="465B13CA" w14:textId="170A559D" w:rsidR="00A840F0" w:rsidRPr="008E7A10" w:rsidRDefault="00A840F0" w:rsidP="00A840F0">
            <w:pPr>
              <w:pStyle w:val="14"/>
              <w:spacing w:line="240" w:lineRule="auto"/>
              <w:ind w:firstLine="0"/>
              <w:rPr>
                <w:rFonts w:ascii="Times New Roman" w:hAnsi="Times New Roman"/>
                <w:sz w:val="24"/>
                <w:szCs w:val="24"/>
              </w:rPr>
            </w:pPr>
            <w:r w:rsidRPr="008E7A10">
              <w:rPr>
                <w:rFonts w:ascii="Times New Roman" w:hAnsi="Times New Roman"/>
                <w:sz w:val="24"/>
                <w:szCs w:val="24"/>
              </w:rPr>
              <w:t>20</w:t>
            </w:r>
            <w:r>
              <w:rPr>
                <w:rFonts w:ascii="Times New Roman" w:hAnsi="Times New Roman"/>
                <w:sz w:val="24"/>
                <w:szCs w:val="24"/>
              </w:rPr>
              <w:t>22</w:t>
            </w:r>
            <w:r w:rsidRPr="008E7A10">
              <w:rPr>
                <w:rFonts w:ascii="Times New Roman" w:hAnsi="Times New Roman"/>
                <w:sz w:val="24"/>
                <w:szCs w:val="24"/>
              </w:rPr>
              <w:t>-20</w:t>
            </w:r>
            <w:r>
              <w:rPr>
                <w:rFonts w:ascii="Times New Roman" w:hAnsi="Times New Roman"/>
                <w:sz w:val="24"/>
                <w:szCs w:val="24"/>
              </w:rPr>
              <w:t>23</w:t>
            </w:r>
          </w:p>
        </w:tc>
        <w:tc>
          <w:tcPr>
            <w:tcW w:w="280" w:type="pct"/>
            <w:tcBorders>
              <w:top w:val="single" w:sz="4" w:space="0" w:color="000000"/>
              <w:left w:val="single" w:sz="4" w:space="0" w:color="000000"/>
              <w:bottom w:val="single" w:sz="4" w:space="0" w:color="000000"/>
              <w:right w:val="single" w:sz="4" w:space="0" w:color="000000"/>
            </w:tcBorders>
          </w:tcPr>
          <w:p w14:paraId="2F130446" w14:textId="57E78D9C"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 xml:space="preserve"> 84</w:t>
            </w:r>
          </w:p>
        </w:tc>
        <w:tc>
          <w:tcPr>
            <w:tcW w:w="279" w:type="pct"/>
            <w:tcBorders>
              <w:top w:val="single" w:sz="4" w:space="0" w:color="000000"/>
              <w:left w:val="single" w:sz="4" w:space="0" w:color="000000"/>
              <w:bottom w:val="single" w:sz="4" w:space="0" w:color="000000"/>
              <w:right w:val="single" w:sz="4" w:space="0" w:color="000000"/>
            </w:tcBorders>
          </w:tcPr>
          <w:p w14:paraId="0797CDBF" w14:textId="69308411" w:rsidR="00A840F0" w:rsidRPr="008E7A10" w:rsidRDefault="00A840F0" w:rsidP="00A840F0">
            <w:pPr>
              <w:pStyle w:val="14"/>
              <w:spacing w:line="240" w:lineRule="auto"/>
              <w:ind w:firstLine="0"/>
              <w:jc w:val="center"/>
              <w:rPr>
                <w:rFonts w:ascii="Times New Roman" w:hAnsi="Times New Roman"/>
                <w:sz w:val="24"/>
                <w:szCs w:val="24"/>
                <w:lang w:val="kk-KZ"/>
              </w:rPr>
            </w:pPr>
            <w:r w:rsidRPr="004C77CA">
              <w:rPr>
                <w:rFonts w:ascii="Times New Roman" w:hAnsi="Times New Roman"/>
                <w:sz w:val="24"/>
                <w:szCs w:val="24"/>
                <w:lang w:val="kk-KZ"/>
              </w:rPr>
              <w:t>76</w:t>
            </w:r>
          </w:p>
        </w:tc>
        <w:tc>
          <w:tcPr>
            <w:tcW w:w="359" w:type="pct"/>
            <w:tcBorders>
              <w:top w:val="single" w:sz="4" w:space="0" w:color="000000"/>
              <w:left w:val="single" w:sz="4" w:space="0" w:color="000000"/>
              <w:bottom w:val="single" w:sz="4" w:space="0" w:color="000000"/>
              <w:right w:val="single" w:sz="4" w:space="0" w:color="000000"/>
            </w:tcBorders>
          </w:tcPr>
          <w:p w14:paraId="65BCC378" w14:textId="05477DAF"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8</w:t>
            </w:r>
          </w:p>
        </w:tc>
        <w:tc>
          <w:tcPr>
            <w:tcW w:w="648" w:type="pct"/>
            <w:tcBorders>
              <w:top w:val="single" w:sz="4" w:space="0" w:color="000000"/>
              <w:left w:val="single" w:sz="4" w:space="0" w:color="000000"/>
              <w:bottom w:val="single" w:sz="4" w:space="0" w:color="000000"/>
              <w:right w:val="single" w:sz="4" w:space="0" w:color="000000"/>
            </w:tcBorders>
          </w:tcPr>
          <w:p w14:paraId="15A3BD72" w14:textId="22AD5F91" w:rsidR="00A840F0" w:rsidRPr="008E7A10" w:rsidRDefault="00A840F0" w:rsidP="00A840F0">
            <w:pPr>
              <w:pStyle w:val="14"/>
              <w:spacing w:line="240" w:lineRule="auto"/>
              <w:ind w:firstLine="0"/>
              <w:jc w:val="center"/>
              <w:rPr>
                <w:rFonts w:ascii="Times New Roman" w:hAnsi="Times New Roman"/>
                <w:sz w:val="24"/>
                <w:szCs w:val="24"/>
                <w:lang w:val="en-US"/>
              </w:rPr>
            </w:pPr>
            <w:r w:rsidRPr="006C30F6">
              <w:rPr>
                <w:rFonts w:ascii="Times New Roman" w:hAnsi="Times New Roman"/>
                <w:sz w:val="24"/>
                <w:szCs w:val="24"/>
                <w:lang w:val="en-US"/>
              </w:rPr>
              <w:t>35</w:t>
            </w:r>
          </w:p>
        </w:tc>
        <w:tc>
          <w:tcPr>
            <w:tcW w:w="500" w:type="pct"/>
            <w:tcBorders>
              <w:top w:val="single" w:sz="4" w:space="0" w:color="000000"/>
              <w:left w:val="single" w:sz="4" w:space="0" w:color="000000"/>
              <w:bottom w:val="single" w:sz="4" w:space="0" w:color="000000"/>
              <w:right w:val="single" w:sz="4" w:space="0" w:color="000000"/>
            </w:tcBorders>
          </w:tcPr>
          <w:p w14:paraId="45A772A4" w14:textId="703811F8" w:rsidR="00A840F0" w:rsidRPr="008E7A10" w:rsidRDefault="00A840F0" w:rsidP="00A840F0">
            <w:pPr>
              <w:pStyle w:val="14"/>
              <w:spacing w:line="240" w:lineRule="auto"/>
              <w:ind w:firstLine="0"/>
              <w:jc w:val="center"/>
              <w:rPr>
                <w:rFonts w:ascii="Times New Roman" w:hAnsi="Times New Roman"/>
                <w:sz w:val="24"/>
                <w:szCs w:val="24"/>
                <w:lang w:val="en-US"/>
              </w:rPr>
            </w:pPr>
            <w:r>
              <w:rPr>
                <w:rFonts w:ascii="Times New Roman" w:hAnsi="Times New Roman"/>
                <w:sz w:val="24"/>
                <w:szCs w:val="24"/>
                <w:highlight w:val="yellow"/>
                <w:lang w:val="kk-KZ"/>
              </w:rPr>
              <w:t>49</w:t>
            </w:r>
          </w:p>
        </w:tc>
        <w:tc>
          <w:tcPr>
            <w:tcW w:w="332" w:type="pct"/>
            <w:tcBorders>
              <w:top w:val="single" w:sz="4" w:space="0" w:color="000000"/>
              <w:left w:val="single" w:sz="4" w:space="0" w:color="000000"/>
              <w:bottom w:val="single" w:sz="4" w:space="0" w:color="000000"/>
              <w:right w:val="single" w:sz="4" w:space="0" w:color="000000"/>
            </w:tcBorders>
          </w:tcPr>
          <w:p w14:paraId="43E5C835" w14:textId="5693F676" w:rsidR="00A840F0" w:rsidRPr="008E7A10" w:rsidRDefault="00144AD0" w:rsidP="00A840F0">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3</w:t>
            </w:r>
          </w:p>
        </w:tc>
        <w:tc>
          <w:tcPr>
            <w:tcW w:w="908" w:type="pct"/>
            <w:gridSpan w:val="2"/>
            <w:tcBorders>
              <w:top w:val="single" w:sz="4" w:space="0" w:color="000000"/>
              <w:left w:val="single" w:sz="4" w:space="0" w:color="000000"/>
              <w:bottom w:val="single" w:sz="4" w:space="0" w:color="000000"/>
              <w:right w:val="single" w:sz="4" w:space="0" w:color="000000"/>
            </w:tcBorders>
          </w:tcPr>
          <w:p w14:paraId="613E6FCB" w14:textId="4DB77ADD" w:rsidR="00A840F0" w:rsidRPr="008E7A10" w:rsidRDefault="00A840F0" w:rsidP="00A840F0">
            <w:pPr>
              <w:pStyle w:val="14"/>
              <w:spacing w:line="240" w:lineRule="auto"/>
              <w:ind w:firstLine="0"/>
              <w:jc w:val="center"/>
              <w:rPr>
                <w:rFonts w:ascii="Times New Roman" w:hAnsi="Times New Roman"/>
                <w:sz w:val="24"/>
                <w:szCs w:val="24"/>
                <w:lang w:val="kk-KZ"/>
              </w:rPr>
            </w:pPr>
            <w:r w:rsidRPr="004C77CA">
              <w:rPr>
                <w:rFonts w:ascii="Times New Roman" w:hAnsi="Times New Roman"/>
                <w:sz w:val="24"/>
                <w:szCs w:val="24"/>
                <w:lang w:val="kk-KZ"/>
              </w:rPr>
              <w:t>3</w:t>
            </w:r>
          </w:p>
        </w:tc>
        <w:tc>
          <w:tcPr>
            <w:tcW w:w="605" w:type="pct"/>
            <w:tcBorders>
              <w:top w:val="single" w:sz="4" w:space="0" w:color="000000"/>
              <w:left w:val="single" w:sz="4" w:space="0" w:color="000000"/>
              <w:bottom w:val="single" w:sz="4" w:space="0" w:color="000000"/>
              <w:right w:val="single" w:sz="4" w:space="0" w:color="000000"/>
            </w:tcBorders>
          </w:tcPr>
          <w:p w14:paraId="3353B715" w14:textId="4BDE1482" w:rsidR="00A840F0" w:rsidRPr="00227F81" w:rsidRDefault="00A840F0" w:rsidP="00A840F0">
            <w:pPr>
              <w:pStyle w:val="14"/>
              <w:spacing w:line="240" w:lineRule="auto"/>
              <w:ind w:firstLine="0"/>
              <w:jc w:val="center"/>
              <w:rPr>
                <w:rFonts w:ascii="Times New Roman" w:hAnsi="Times New Roman"/>
                <w:sz w:val="24"/>
                <w:szCs w:val="24"/>
              </w:rPr>
            </w:pPr>
            <w:r w:rsidRPr="006C30F6">
              <w:rPr>
                <w:rFonts w:ascii="Times New Roman" w:hAnsi="Times New Roman"/>
                <w:sz w:val="24"/>
                <w:szCs w:val="24"/>
                <w:lang w:val="kk-KZ"/>
              </w:rPr>
              <w:t>3</w:t>
            </w:r>
          </w:p>
        </w:tc>
        <w:tc>
          <w:tcPr>
            <w:tcW w:w="525" w:type="pct"/>
            <w:tcBorders>
              <w:top w:val="single" w:sz="4" w:space="0" w:color="000000"/>
              <w:left w:val="single" w:sz="4" w:space="0" w:color="000000"/>
              <w:bottom w:val="single" w:sz="4" w:space="0" w:color="000000"/>
              <w:right w:val="single" w:sz="4" w:space="0" w:color="000000"/>
            </w:tcBorders>
          </w:tcPr>
          <w:p w14:paraId="2DA36F88" w14:textId="2BE04A6D" w:rsidR="00A840F0" w:rsidRPr="008E7A10" w:rsidRDefault="00144AD0" w:rsidP="00A840F0">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w:t>
            </w:r>
          </w:p>
        </w:tc>
      </w:tr>
      <w:tr w:rsidR="00A840F0" w:rsidRPr="008E7A10" w14:paraId="05760DF6" w14:textId="77777777" w:rsidTr="00255F06">
        <w:trPr>
          <w:trHeight w:val="87"/>
        </w:trPr>
        <w:tc>
          <w:tcPr>
            <w:tcW w:w="564" w:type="pct"/>
            <w:tcBorders>
              <w:top w:val="single" w:sz="4" w:space="0" w:color="000000"/>
              <w:left w:val="single" w:sz="4" w:space="0" w:color="000000"/>
              <w:bottom w:val="single" w:sz="4" w:space="0" w:color="000000"/>
              <w:right w:val="single" w:sz="4" w:space="0" w:color="000000"/>
            </w:tcBorders>
            <w:hideMark/>
          </w:tcPr>
          <w:p w14:paraId="2FF9E90F" w14:textId="0044935A" w:rsidR="00A840F0" w:rsidRPr="008E7A10" w:rsidRDefault="00A840F0" w:rsidP="00A840F0">
            <w:pPr>
              <w:pStyle w:val="14"/>
              <w:spacing w:line="240" w:lineRule="auto"/>
              <w:ind w:firstLine="0"/>
              <w:rPr>
                <w:rFonts w:ascii="Times New Roman" w:hAnsi="Times New Roman"/>
                <w:sz w:val="24"/>
                <w:szCs w:val="24"/>
              </w:rPr>
            </w:pPr>
            <w:r w:rsidRPr="008E7A10">
              <w:rPr>
                <w:rFonts w:ascii="Times New Roman" w:hAnsi="Times New Roman"/>
                <w:sz w:val="24"/>
                <w:szCs w:val="24"/>
              </w:rPr>
              <w:t>20</w:t>
            </w:r>
            <w:r>
              <w:rPr>
                <w:rFonts w:ascii="Times New Roman" w:hAnsi="Times New Roman"/>
                <w:sz w:val="24"/>
                <w:szCs w:val="24"/>
              </w:rPr>
              <w:t>23</w:t>
            </w:r>
            <w:r w:rsidRPr="008E7A10">
              <w:rPr>
                <w:rFonts w:ascii="Times New Roman" w:hAnsi="Times New Roman"/>
                <w:sz w:val="24"/>
                <w:szCs w:val="24"/>
              </w:rPr>
              <w:t>-202</w:t>
            </w:r>
            <w:r>
              <w:rPr>
                <w:rFonts w:ascii="Times New Roman" w:hAnsi="Times New Roman"/>
                <w:sz w:val="24"/>
                <w:szCs w:val="24"/>
              </w:rPr>
              <w:t>4</w:t>
            </w:r>
          </w:p>
        </w:tc>
        <w:tc>
          <w:tcPr>
            <w:tcW w:w="280" w:type="pct"/>
            <w:tcBorders>
              <w:top w:val="single" w:sz="4" w:space="0" w:color="000000"/>
              <w:left w:val="single" w:sz="4" w:space="0" w:color="000000"/>
              <w:bottom w:val="single" w:sz="4" w:space="0" w:color="000000"/>
              <w:right w:val="single" w:sz="4" w:space="0" w:color="000000"/>
            </w:tcBorders>
          </w:tcPr>
          <w:p w14:paraId="216EA26B" w14:textId="32163E32"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73</w:t>
            </w:r>
          </w:p>
        </w:tc>
        <w:tc>
          <w:tcPr>
            <w:tcW w:w="279" w:type="pct"/>
            <w:tcBorders>
              <w:top w:val="single" w:sz="4" w:space="0" w:color="000000"/>
              <w:left w:val="single" w:sz="4" w:space="0" w:color="000000"/>
              <w:bottom w:val="single" w:sz="4" w:space="0" w:color="000000"/>
              <w:right w:val="single" w:sz="4" w:space="0" w:color="000000"/>
            </w:tcBorders>
          </w:tcPr>
          <w:p w14:paraId="2C599EAA" w14:textId="1A5CDB9C"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53</w:t>
            </w:r>
          </w:p>
        </w:tc>
        <w:tc>
          <w:tcPr>
            <w:tcW w:w="359" w:type="pct"/>
            <w:tcBorders>
              <w:top w:val="single" w:sz="4" w:space="0" w:color="000000"/>
              <w:left w:val="single" w:sz="4" w:space="0" w:color="000000"/>
              <w:bottom w:val="single" w:sz="4" w:space="0" w:color="000000"/>
              <w:right w:val="single" w:sz="4" w:space="0" w:color="000000"/>
            </w:tcBorders>
          </w:tcPr>
          <w:p w14:paraId="0528B7A7" w14:textId="7761A22C" w:rsidR="00A840F0" w:rsidRPr="008E7A10" w:rsidRDefault="00A840F0" w:rsidP="00A840F0">
            <w:pPr>
              <w:pStyle w:val="14"/>
              <w:spacing w:line="240" w:lineRule="auto"/>
              <w:ind w:firstLine="0"/>
              <w:jc w:val="center"/>
              <w:rPr>
                <w:rFonts w:ascii="Times New Roman" w:hAnsi="Times New Roman"/>
                <w:sz w:val="24"/>
                <w:szCs w:val="24"/>
                <w:lang w:val="en-US"/>
              </w:rPr>
            </w:pPr>
            <w:r w:rsidRPr="004C77CA">
              <w:rPr>
                <w:rFonts w:ascii="Times New Roman" w:hAnsi="Times New Roman"/>
                <w:sz w:val="24"/>
                <w:szCs w:val="24"/>
                <w:lang w:val="kk-KZ"/>
              </w:rPr>
              <w:t>19</w:t>
            </w:r>
          </w:p>
        </w:tc>
        <w:tc>
          <w:tcPr>
            <w:tcW w:w="648" w:type="pct"/>
            <w:tcBorders>
              <w:top w:val="single" w:sz="4" w:space="0" w:color="000000"/>
              <w:left w:val="single" w:sz="4" w:space="0" w:color="000000"/>
              <w:bottom w:val="single" w:sz="4" w:space="0" w:color="000000"/>
              <w:right w:val="single" w:sz="4" w:space="0" w:color="000000"/>
            </w:tcBorders>
          </w:tcPr>
          <w:p w14:paraId="061A379F" w14:textId="77975C28" w:rsidR="00A840F0" w:rsidRPr="008E7A10" w:rsidRDefault="00A840F0" w:rsidP="00A840F0">
            <w:pPr>
              <w:pStyle w:val="14"/>
              <w:spacing w:line="240" w:lineRule="auto"/>
              <w:ind w:firstLine="0"/>
              <w:jc w:val="center"/>
              <w:rPr>
                <w:rFonts w:ascii="Times New Roman" w:hAnsi="Times New Roman"/>
                <w:sz w:val="24"/>
                <w:szCs w:val="24"/>
                <w:lang w:val="en-US"/>
              </w:rPr>
            </w:pPr>
            <w:r w:rsidRPr="006C30F6">
              <w:rPr>
                <w:rFonts w:ascii="Times New Roman" w:hAnsi="Times New Roman"/>
                <w:sz w:val="24"/>
                <w:szCs w:val="24"/>
                <w:lang w:val="en-US"/>
              </w:rPr>
              <w:t>33</w:t>
            </w:r>
          </w:p>
        </w:tc>
        <w:tc>
          <w:tcPr>
            <w:tcW w:w="500" w:type="pct"/>
            <w:tcBorders>
              <w:top w:val="single" w:sz="4" w:space="0" w:color="000000"/>
              <w:left w:val="single" w:sz="4" w:space="0" w:color="000000"/>
              <w:bottom w:val="single" w:sz="4" w:space="0" w:color="000000"/>
              <w:right w:val="single" w:sz="4" w:space="0" w:color="000000"/>
            </w:tcBorders>
          </w:tcPr>
          <w:p w14:paraId="36D479D9" w14:textId="04B75336" w:rsidR="00A840F0" w:rsidRPr="008E7A10" w:rsidRDefault="00A840F0" w:rsidP="00A840F0">
            <w:pPr>
              <w:pStyle w:val="14"/>
              <w:spacing w:line="240" w:lineRule="auto"/>
              <w:ind w:firstLine="0"/>
              <w:jc w:val="center"/>
              <w:rPr>
                <w:rFonts w:ascii="Times New Roman" w:hAnsi="Times New Roman"/>
                <w:sz w:val="24"/>
                <w:szCs w:val="24"/>
                <w:lang w:val="en-US"/>
              </w:rPr>
            </w:pPr>
            <w:r>
              <w:rPr>
                <w:rFonts w:ascii="Times New Roman" w:hAnsi="Times New Roman"/>
                <w:sz w:val="24"/>
                <w:szCs w:val="24"/>
                <w:highlight w:val="yellow"/>
                <w:lang w:val="kk-KZ"/>
              </w:rPr>
              <w:t>40</w:t>
            </w:r>
          </w:p>
        </w:tc>
        <w:tc>
          <w:tcPr>
            <w:tcW w:w="332" w:type="pct"/>
            <w:tcBorders>
              <w:top w:val="single" w:sz="4" w:space="0" w:color="000000"/>
              <w:left w:val="single" w:sz="4" w:space="0" w:color="000000"/>
              <w:bottom w:val="single" w:sz="4" w:space="0" w:color="000000"/>
              <w:right w:val="single" w:sz="4" w:space="0" w:color="000000"/>
            </w:tcBorders>
          </w:tcPr>
          <w:p w14:paraId="10533E52" w14:textId="30B049CB" w:rsidR="00A840F0" w:rsidRPr="008E7A10" w:rsidRDefault="00144AD0" w:rsidP="00A840F0">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2</w:t>
            </w:r>
          </w:p>
        </w:tc>
        <w:tc>
          <w:tcPr>
            <w:tcW w:w="908" w:type="pct"/>
            <w:gridSpan w:val="2"/>
            <w:tcBorders>
              <w:top w:val="single" w:sz="4" w:space="0" w:color="000000"/>
              <w:left w:val="single" w:sz="4" w:space="0" w:color="000000"/>
              <w:bottom w:val="single" w:sz="4" w:space="0" w:color="000000"/>
              <w:right w:val="single" w:sz="4" w:space="0" w:color="000000"/>
            </w:tcBorders>
          </w:tcPr>
          <w:p w14:paraId="648A8403" w14:textId="411ABA4F" w:rsidR="00A840F0" w:rsidRPr="008E7A10" w:rsidRDefault="00A840F0" w:rsidP="00A840F0">
            <w:pPr>
              <w:pStyle w:val="14"/>
              <w:spacing w:line="240" w:lineRule="auto"/>
              <w:ind w:firstLine="0"/>
              <w:jc w:val="center"/>
              <w:rPr>
                <w:rFonts w:ascii="Times New Roman" w:hAnsi="Times New Roman"/>
                <w:sz w:val="24"/>
                <w:szCs w:val="24"/>
                <w:lang w:val="kk-KZ"/>
              </w:rPr>
            </w:pPr>
            <w:r w:rsidRPr="004C77CA">
              <w:rPr>
                <w:rFonts w:ascii="Times New Roman" w:hAnsi="Times New Roman"/>
                <w:sz w:val="24"/>
                <w:szCs w:val="24"/>
                <w:lang w:val="kk-KZ"/>
              </w:rPr>
              <w:t>2</w:t>
            </w:r>
          </w:p>
        </w:tc>
        <w:tc>
          <w:tcPr>
            <w:tcW w:w="605" w:type="pct"/>
            <w:tcBorders>
              <w:top w:val="single" w:sz="4" w:space="0" w:color="000000"/>
              <w:left w:val="single" w:sz="4" w:space="0" w:color="000000"/>
              <w:bottom w:val="single" w:sz="4" w:space="0" w:color="000000"/>
              <w:right w:val="single" w:sz="4" w:space="0" w:color="000000"/>
            </w:tcBorders>
          </w:tcPr>
          <w:p w14:paraId="30F75815" w14:textId="0562F5EC" w:rsidR="00A840F0" w:rsidRPr="00227F81" w:rsidRDefault="00A840F0" w:rsidP="00A840F0">
            <w:pPr>
              <w:pStyle w:val="14"/>
              <w:spacing w:line="240" w:lineRule="auto"/>
              <w:ind w:firstLine="0"/>
              <w:jc w:val="center"/>
              <w:rPr>
                <w:rFonts w:ascii="Times New Roman" w:hAnsi="Times New Roman"/>
                <w:sz w:val="24"/>
                <w:szCs w:val="24"/>
              </w:rPr>
            </w:pPr>
          </w:p>
        </w:tc>
        <w:tc>
          <w:tcPr>
            <w:tcW w:w="525" w:type="pct"/>
            <w:tcBorders>
              <w:top w:val="single" w:sz="4" w:space="0" w:color="000000"/>
              <w:left w:val="single" w:sz="4" w:space="0" w:color="000000"/>
              <w:bottom w:val="single" w:sz="4" w:space="0" w:color="000000"/>
              <w:right w:val="single" w:sz="4" w:space="0" w:color="000000"/>
            </w:tcBorders>
          </w:tcPr>
          <w:p w14:paraId="1BFAF42C" w14:textId="4081052C" w:rsidR="00A840F0" w:rsidRPr="002871A0" w:rsidRDefault="00144AD0" w:rsidP="00A840F0">
            <w:pPr>
              <w:pStyle w:val="14"/>
              <w:spacing w:line="240" w:lineRule="auto"/>
              <w:ind w:firstLine="0"/>
              <w:jc w:val="center"/>
              <w:rPr>
                <w:rFonts w:ascii="Times New Roman" w:hAnsi="Times New Roman"/>
                <w:sz w:val="24"/>
                <w:szCs w:val="24"/>
              </w:rPr>
            </w:pPr>
            <w:r>
              <w:rPr>
                <w:rFonts w:ascii="Times New Roman" w:hAnsi="Times New Roman"/>
                <w:sz w:val="24"/>
                <w:szCs w:val="24"/>
              </w:rPr>
              <w:t>2</w:t>
            </w:r>
          </w:p>
        </w:tc>
      </w:tr>
      <w:tr w:rsidR="002871A0" w:rsidRPr="008E7A10" w14:paraId="567BC927" w14:textId="77777777" w:rsidTr="00255F06">
        <w:trPr>
          <w:trHeight w:val="87"/>
        </w:trPr>
        <w:tc>
          <w:tcPr>
            <w:tcW w:w="564" w:type="pct"/>
            <w:tcBorders>
              <w:top w:val="single" w:sz="4" w:space="0" w:color="000000"/>
              <w:left w:val="single" w:sz="4" w:space="0" w:color="000000"/>
              <w:bottom w:val="single" w:sz="4" w:space="0" w:color="000000"/>
              <w:right w:val="single" w:sz="4" w:space="0" w:color="000000"/>
            </w:tcBorders>
          </w:tcPr>
          <w:p w14:paraId="1007D3E3" w14:textId="2F9580AD" w:rsidR="002871A0" w:rsidRPr="008E7A10" w:rsidRDefault="002871A0" w:rsidP="00255F06">
            <w:pPr>
              <w:pStyle w:val="14"/>
              <w:spacing w:line="240" w:lineRule="auto"/>
              <w:ind w:firstLine="0"/>
              <w:rPr>
                <w:rFonts w:ascii="Times New Roman" w:hAnsi="Times New Roman"/>
                <w:sz w:val="24"/>
                <w:szCs w:val="24"/>
              </w:rPr>
            </w:pPr>
            <w:r>
              <w:rPr>
                <w:rFonts w:ascii="Times New Roman" w:hAnsi="Times New Roman"/>
                <w:sz w:val="24"/>
                <w:szCs w:val="24"/>
              </w:rPr>
              <w:t>2024-2025</w:t>
            </w:r>
          </w:p>
        </w:tc>
        <w:tc>
          <w:tcPr>
            <w:tcW w:w="280" w:type="pct"/>
            <w:tcBorders>
              <w:top w:val="single" w:sz="4" w:space="0" w:color="000000"/>
              <w:left w:val="single" w:sz="4" w:space="0" w:color="000000"/>
              <w:bottom w:val="single" w:sz="4" w:space="0" w:color="000000"/>
              <w:right w:val="single" w:sz="4" w:space="0" w:color="000000"/>
            </w:tcBorders>
          </w:tcPr>
          <w:p w14:paraId="17587665" w14:textId="20838869" w:rsidR="002871A0" w:rsidRPr="00A840F0" w:rsidRDefault="00A840F0" w:rsidP="00255F06">
            <w:pPr>
              <w:pStyle w:val="14"/>
              <w:spacing w:line="240" w:lineRule="auto"/>
              <w:ind w:firstLine="0"/>
              <w:jc w:val="center"/>
              <w:rPr>
                <w:rFonts w:ascii="Times New Roman" w:hAnsi="Times New Roman"/>
                <w:sz w:val="24"/>
                <w:szCs w:val="24"/>
              </w:rPr>
            </w:pPr>
            <w:r>
              <w:rPr>
                <w:rFonts w:ascii="Times New Roman" w:hAnsi="Times New Roman"/>
                <w:sz w:val="24"/>
                <w:szCs w:val="24"/>
              </w:rPr>
              <w:t>55</w:t>
            </w:r>
          </w:p>
        </w:tc>
        <w:tc>
          <w:tcPr>
            <w:tcW w:w="279" w:type="pct"/>
            <w:tcBorders>
              <w:top w:val="single" w:sz="4" w:space="0" w:color="000000"/>
              <w:left w:val="single" w:sz="4" w:space="0" w:color="000000"/>
              <w:bottom w:val="single" w:sz="4" w:space="0" w:color="000000"/>
              <w:right w:val="single" w:sz="4" w:space="0" w:color="000000"/>
            </w:tcBorders>
          </w:tcPr>
          <w:p w14:paraId="37C2CCBF" w14:textId="77777777" w:rsidR="002871A0" w:rsidRPr="008E7A10" w:rsidRDefault="002871A0" w:rsidP="00255F06">
            <w:pPr>
              <w:pStyle w:val="14"/>
              <w:spacing w:line="240" w:lineRule="auto"/>
              <w:ind w:firstLine="0"/>
              <w:jc w:val="center"/>
              <w:rPr>
                <w:rFonts w:ascii="Times New Roman" w:hAnsi="Times New Roman"/>
                <w:sz w:val="24"/>
                <w:szCs w:val="24"/>
                <w:lang w:val="en-US"/>
              </w:rPr>
            </w:pPr>
          </w:p>
        </w:tc>
        <w:tc>
          <w:tcPr>
            <w:tcW w:w="359" w:type="pct"/>
            <w:tcBorders>
              <w:top w:val="single" w:sz="4" w:space="0" w:color="000000"/>
              <w:left w:val="single" w:sz="4" w:space="0" w:color="000000"/>
              <w:bottom w:val="single" w:sz="4" w:space="0" w:color="000000"/>
              <w:right w:val="single" w:sz="4" w:space="0" w:color="000000"/>
            </w:tcBorders>
          </w:tcPr>
          <w:p w14:paraId="47357CE0" w14:textId="77777777" w:rsidR="002871A0" w:rsidRPr="008E7A10" w:rsidRDefault="002871A0" w:rsidP="00255F06">
            <w:pPr>
              <w:pStyle w:val="14"/>
              <w:spacing w:line="240" w:lineRule="auto"/>
              <w:ind w:firstLine="0"/>
              <w:jc w:val="center"/>
              <w:rPr>
                <w:rFonts w:ascii="Times New Roman" w:hAnsi="Times New Roman"/>
                <w:sz w:val="24"/>
                <w:szCs w:val="24"/>
                <w:lang w:val="en-US"/>
              </w:rPr>
            </w:pPr>
          </w:p>
        </w:tc>
        <w:tc>
          <w:tcPr>
            <w:tcW w:w="648" w:type="pct"/>
            <w:tcBorders>
              <w:top w:val="single" w:sz="4" w:space="0" w:color="000000"/>
              <w:left w:val="single" w:sz="4" w:space="0" w:color="000000"/>
              <w:bottom w:val="single" w:sz="4" w:space="0" w:color="000000"/>
              <w:right w:val="single" w:sz="4" w:space="0" w:color="000000"/>
            </w:tcBorders>
          </w:tcPr>
          <w:p w14:paraId="6A046DC5" w14:textId="77777777" w:rsidR="002871A0" w:rsidRPr="008E7A10" w:rsidRDefault="002871A0" w:rsidP="00255F06">
            <w:pPr>
              <w:pStyle w:val="14"/>
              <w:spacing w:line="240" w:lineRule="auto"/>
              <w:ind w:firstLine="0"/>
              <w:jc w:val="center"/>
              <w:rPr>
                <w:rFonts w:ascii="Times New Roman" w:hAnsi="Times New Roman"/>
                <w:sz w:val="24"/>
                <w:szCs w:val="24"/>
                <w:lang w:val="en-US"/>
              </w:rPr>
            </w:pPr>
          </w:p>
        </w:tc>
        <w:tc>
          <w:tcPr>
            <w:tcW w:w="500" w:type="pct"/>
            <w:tcBorders>
              <w:top w:val="single" w:sz="4" w:space="0" w:color="000000"/>
              <w:left w:val="single" w:sz="4" w:space="0" w:color="000000"/>
              <w:bottom w:val="single" w:sz="4" w:space="0" w:color="000000"/>
              <w:right w:val="single" w:sz="4" w:space="0" w:color="000000"/>
            </w:tcBorders>
          </w:tcPr>
          <w:p w14:paraId="46F41AF3" w14:textId="77777777" w:rsidR="002871A0" w:rsidRPr="008E7A10" w:rsidRDefault="002871A0" w:rsidP="00255F06">
            <w:pPr>
              <w:pStyle w:val="14"/>
              <w:spacing w:line="240" w:lineRule="auto"/>
              <w:ind w:firstLine="0"/>
              <w:jc w:val="center"/>
              <w:rPr>
                <w:rFonts w:ascii="Times New Roman" w:hAnsi="Times New Roman"/>
                <w:sz w:val="24"/>
                <w:szCs w:val="24"/>
                <w:lang w:val="en-US"/>
              </w:rPr>
            </w:pPr>
          </w:p>
        </w:tc>
        <w:tc>
          <w:tcPr>
            <w:tcW w:w="332" w:type="pct"/>
            <w:tcBorders>
              <w:top w:val="single" w:sz="4" w:space="0" w:color="000000"/>
              <w:left w:val="single" w:sz="4" w:space="0" w:color="000000"/>
              <w:bottom w:val="single" w:sz="4" w:space="0" w:color="000000"/>
              <w:right w:val="single" w:sz="4" w:space="0" w:color="000000"/>
            </w:tcBorders>
          </w:tcPr>
          <w:p w14:paraId="1DBAA3D6" w14:textId="3F71BF05" w:rsidR="002871A0" w:rsidRPr="008E7A10" w:rsidRDefault="00144AD0" w:rsidP="00255F06">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1</w:t>
            </w:r>
          </w:p>
        </w:tc>
        <w:tc>
          <w:tcPr>
            <w:tcW w:w="908" w:type="pct"/>
            <w:gridSpan w:val="2"/>
            <w:tcBorders>
              <w:top w:val="single" w:sz="4" w:space="0" w:color="000000"/>
              <w:left w:val="single" w:sz="4" w:space="0" w:color="000000"/>
              <w:bottom w:val="single" w:sz="4" w:space="0" w:color="000000"/>
              <w:right w:val="single" w:sz="4" w:space="0" w:color="000000"/>
            </w:tcBorders>
          </w:tcPr>
          <w:p w14:paraId="1C2C0E21" w14:textId="70D6D568" w:rsidR="002871A0" w:rsidRDefault="002871A0" w:rsidP="00255F06">
            <w:pPr>
              <w:pStyle w:val="14"/>
              <w:spacing w:line="240" w:lineRule="auto"/>
              <w:ind w:firstLine="0"/>
              <w:jc w:val="center"/>
              <w:rPr>
                <w:rFonts w:ascii="Times New Roman" w:hAnsi="Times New Roman"/>
                <w:sz w:val="24"/>
                <w:szCs w:val="24"/>
                <w:lang w:val="kk-KZ"/>
              </w:rPr>
            </w:pPr>
            <w:r>
              <w:rPr>
                <w:rFonts w:ascii="Times New Roman" w:hAnsi="Times New Roman"/>
                <w:sz w:val="24"/>
                <w:szCs w:val="24"/>
                <w:lang w:val="kk-KZ"/>
              </w:rPr>
              <w:t>1</w:t>
            </w:r>
          </w:p>
        </w:tc>
        <w:tc>
          <w:tcPr>
            <w:tcW w:w="605" w:type="pct"/>
            <w:tcBorders>
              <w:top w:val="single" w:sz="4" w:space="0" w:color="000000"/>
              <w:left w:val="single" w:sz="4" w:space="0" w:color="000000"/>
              <w:bottom w:val="single" w:sz="4" w:space="0" w:color="000000"/>
              <w:right w:val="single" w:sz="4" w:space="0" w:color="000000"/>
            </w:tcBorders>
          </w:tcPr>
          <w:p w14:paraId="6126C31B" w14:textId="760BBE4B" w:rsidR="002871A0" w:rsidRPr="00227F81" w:rsidRDefault="002871A0" w:rsidP="00255F06">
            <w:pPr>
              <w:pStyle w:val="14"/>
              <w:spacing w:line="240" w:lineRule="auto"/>
              <w:ind w:firstLine="0"/>
              <w:jc w:val="center"/>
              <w:rPr>
                <w:rFonts w:ascii="Times New Roman" w:hAnsi="Times New Roman"/>
                <w:sz w:val="24"/>
                <w:szCs w:val="24"/>
              </w:rPr>
            </w:pPr>
          </w:p>
        </w:tc>
        <w:tc>
          <w:tcPr>
            <w:tcW w:w="525" w:type="pct"/>
            <w:tcBorders>
              <w:top w:val="single" w:sz="4" w:space="0" w:color="000000"/>
              <w:left w:val="single" w:sz="4" w:space="0" w:color="000000"/>
              <w:bottom w:val="single" w:sz="4" w:space="0" w:color="000000"/>
              <w:right w:val="single" w:sz="4" w:space="0" w:color="000000"/>
            </w:tcBorders>
          </w:tcPr>
          <w:p w14:paraId="2717C8B7" w14:textId="287584BB" w:rsidR="002871A0" w:rsidRDefault="00144AD0" w:rsidP="00255F06">
            <w:pPr>
              <w:pStyle w:val="14"/>
              <w:spacing w:line="240" w:lineRule="auto"/>
              <w:ind w:firstLine="0"/>
              <w:jc w:val="center"/>
              <w:rPr>
                <w:rFonts w:ascii="Times New Roman" w:hAnsi="Times New Roman"/>
                <w:sz w:val="24"/>
                <w:szCs w:val="24"/>
              </w:rPr>
            </w:pPr>
            <w:r>
              <w:rPr>
                <w:rFonts w:ascii="Times New Roman" w:hAnsi="Times New Roman"/>
                <w:sz w:val="24"/>
                <w:szCs w:val="24"/>
              </w:rPr>
              <w:t>1</w:t>
            </w:r>
          </w:p>
        </w:tc>
      </w:tr>
    </w:tbl>
    <w:p w14:paraId="1D023EE8" w14:textId="77777777" w:rsidR="003F0ECB" w:rsidRPr="008E7A10" w:rsidRDefault="003F0ECB" w:rsidP="00104F54">
      <w:pPr>
        <w:pStyle w:val="a4"/>
        <w:spacing w:after="0" w:line="240" w:lineRule="auto"/>
        <w:ind w:left="567"/>
        <w:rPr>
          <w:rFonts w:ascii="Times New Roman" w:hAnsi="Times New Roman"/>
          <w:i/>
          <w:sz w:val="24"/>
          <w:szCs w:val="24"/>
          <w:lang w:eastAsia="ru-RU"/>
        </w:rPr>
      </w:pPr>
    </w:p>
    <w:p w14:paraId="7A340805" w14:textId="77777777" w:rsidR="00272295" w:rsidRPr="008E7A10" w:rsidRDefault="00272295" w:rsidP="00272295">
      <w:pPr>
        <w:ind w:firstLine="539"/>
        <w:jc w:val="both"/>
        <w:rPr>
          <w:b/>
          <w:i/>
        </w:rPr>
      </w:pPr>
      <w:r w:rsidRPr="008E7A10">
        <w:rPr>
          <w:b/>
          <w:i/>
        </w:rPr>
        <w:t>2.3 Внутренние условия для развития ОП</w:t>
      </w:r>
    </w:p>
    <w:p w14:paraId="39249B6E" w14:textId="77777777" w:rsidR="00272295" w:rsidRPr="008E7A10" w:rsidRDefault="00272295" w:rsidP="00272295">
      <w:pPr>
        <w:pStyle w:val="af1"/>
        <w:spacing w:after="0"/>
        <w:ind w:left="0" w:firstLine="567"/>
        <w:jc w:val="both"/>
      </w:pPr>
      <w:r w:rsidRPr="008E7A10">
        <w:t>Для подготовки бакалавров, магистрантов кафедра располагает современными учебно-лабораторными кабинетами, техническими средствами обучения, наглядными и демонстрационными материалами.</w:t>
      </w:r>
    </w:p>
    <w:p w14:paraId="4C6BAF4A" w14:textId="7B2D4FC5" w:rsidR="00272295" w:rsidRPr="008E7A10" w:rsidRDefault="00272295" w:rsidP="00272295">
      <w:pPr>
        <w:widowControl w:val="0"/>
        <w:ind w:firstLine="709"/>
        <w:jc w:val="both"/>
      </w:pPr>
      <w:r w:rsidRPr="008E7A10">
        <w:t xml:space="preserve"> При реализации ОП </w:t>
      </w:r>
      <w:r w:rsidR="00BA4A83" w:rsidRPr="008E7A10">
        <w:rPr>
          <w:color w:val="000000"/>
        </w:rPr>
        <w:t>6</w:t>
      </w:r>
      <w:r w:rsidR="00BA4A83" w:rsidRPr="008E7A10">
        <w:rPr>
          <w:color w:val="000000"/>
          <w:lang w:val="en-US"/>
        </w:rPr>
        <w:t>B</w:t>
      </w:r>
      <w:r w:rsidR="00BA4A83" w:rsidRPr="008E7A10">
        <w:rPr>
          <w:color w:val="000000"/>
        </w:rPr>
        <w:t>061</w:t>
      </w:r>
      <w:r w:rsidR="00BA4A83" w:rsidRPr="008E7A10">
        <w:rPr>
          <w:color w:val="000000"/>
          <w:lang w:val="kk-KZ"/>
        </w:rPr>
        <w:t>03</w:t>
      </w:r>
      <w:r w:rsidRPr="008E7A10">
        <w:rPr>
          <w:shd w:val="clear" w:color="auto" w:fill="FFFFFF"/>
        </w:rPr>
        <w:t xml:space="preserve"> </w:t>
      </w:r>
      <w:r w:rsidRPr="008E7A10">
        <w:rPr>
          <w:iCs/>
        </w:rPr>
        <w:t>–</w:t>
      </w:r>
      <w:r w:rsidRPr="008E7A10">
        <w:t xml:space="preserve">«Вычислительная техника и программное </w:t>
      </w:r>
      <w:r w:rsidRPr="008E7A10">
        <w:lastRenderedPageBreak/>
        <w:t>обеспечение» используется аудиторный фонд кафедры и университета.</w:t>
      </w:r>
    </w:p>
    <w:p w14:paraId="5A308C0A" w14:textId="511D56FE" w:rsidR="00272295" w:rsidRPr="008E7A10" w:rsidRDefault="00272295" w:rsidP="00272295">
      <w:pPr>
        <w:pStyle w:val="af3"/>
        <w:widowControl w:val="0"/>
        <w:ind w:firstLine="708"/>
        <w:jc w:val="both"/>
        <w:rPr>
          <w:sz w:val="24"/>
          <w:szCs w:val="24"/>
        </w:rPr>
      </w:pPr>
      <w:r w:rsidRPr="008E7A10">
        <w:rPr>
          <w:sz w:val="24"/>
          <w:szCs w:val="24"/>
        </w:rPr>
        <w:t xml:space="preserve">За кафедрой </w:t>
      </w:r>
      <w:r w:rsidRPr="008E7A10">
        <w:rPr>
          <w:sz w:val="24"/>
          <w:szCs w:val="24"/>
          <w:lang w:val="kk-KZ"/>
        </w:rPr>
        <w:t>«</w:t>
      </w:r>
      <w:r w:rsidRPr="008E7A10">
        <w:rPr>
          <w:sz w:val="24"/>
          <w:szCs w:val="24"/>
          <w:lang w:val="en-US"/>
        </w:rPr>
        <w:t>IT</w:t>
      </w:r>
      <w:r w:rsidRPr="008E7A10">
        <w:rPr>
          <w:sz w:val="24"/>
          <w:szCs w:val="24"/>
        </w:rPr>
        <w:t>-</w:t>
      </w:r>
      <w:proofErr w:type="gramStart"/>
      <w:r w:rsidRPr="008E7A10">
        <w:rPr>
          <w:sz w:val="24"/>
          <w:szCs w:val="24"/>
          <w:lang w:val="kk-KZ"/>
        </w:rPr>
        <w:t>технологи</w:t>
      </w:r>
      <w:r w:rsidR="002871A0">
        <w:rPr>
          <w:sz w:val="24"/>
          <w:szCs w:val="24"/>
          <w:lang w:val="kk-KZ"/>
        </w:rPr>
        <w:t>й</w:t>
      </w:r>
      <w:r w:rsidRPr="008E7A10">
        <w:rPr>
          <w:sz w:val="24"/>
          <w:szCs w:val="24"/>
          <w:lang w:val="kk-KZ"/>
        </w:rPr>
        <w:t xml:space="preserve">»  </w:t>
      </w:r>
      <w:r w:rsidRPr="008E7A10">
        <w:rPr>
          <w:sz w:val="24"/>
          <w:szCs w:val="24"/>
        </w:rPr>
        <w:t>закреплены</w:t>
      </w:r>
      <w:proofErr w:type="gramEnd"/>
      <w:r w:rsidRPr="008E7A10">
        <w:rPr>
          <w:sz w:val="24"/>
          <w:szCs w:val="24"/>
        </w:rPr>
        <w:t xml:space="preserve"> современные компьютерные классы и аудитории, оснащенные интерактивными досками с мультимедийными проекторами. Кафедра оборудована различной техникой для проведения интерактивных лекций, которые доступны всем обучающимся, в том числе и по дистанционной технологии при помощи веб-портала. В таблице </w:t>
      </w:r>
      <w:r w:rsidRPr="008E7A10">
        <w:rPr>
          <w:sz w:val="24"/>
          <w:szCs w:val="24"/>
          <w:lang w:val="kk-KZ"/>
        </w:rPr>
        <w:t xml:space="preserve">2 </w:t>
      </w:r>
      <w:r w:rsidRPr="008E7A10">
        <w:rPr>
          <w:sz w:val="24"/>
          <w:szCs w:val="24"/>
        </w:rPr>
        <w:t>приведена обеспеченность компьютерными классами.</w:t>
      </w:r>
    </w:p>
    <w:p w14:paraId="13793387" w14:textId="77777777" w:rsidR="00272295" w:rsidRPr="008E7A10" w:rsidRDefault="00272295" w:rsidP="00272295">
      <w:pPr>
        <w:pStyle w:val="af3"/>
        <w:widowControl w:val="0"/>
        <w:ind w:firstLine="708"/>
        <w:jc w:val="both"/>
        <w:rPr>
          <w:sz w:val="24"/>
          <w:szCs w:val="24"/>
        </w:rPr>
      </w:pPr>
      <w:r w:rsidRPr="008E7A10">
        <w:rPr>
          <w:sz w:val="24"/>
          <w:szCs w:val="24"/>
        </w:rPr>
        <w:t>Количество аудиторий полностью охватывают весь контингент кафедры и обеспечивают непрерывность в соответствии с графиком учебного процесса. Все компьютеры нового поколения с выходом в Интернет.</w:t>
      </w:r>
    </w:p>
    <w:p w14:paraId="2BBA77FE" w14:textId="77777777" w:rsidR="00272295" w:rsidRPr="008E7A10" w:rsidRDefault="00272295" w:rsidP="00272295">
      <w:pPr>
        <w:pStyle w:val="af3"/>
        <w:ind w:firstLine="708"/>
        <w:jc w:val="both"/>
        <w:rPr>
          <w:sz w:val="24"/>
          <w:szCs w:val="24"/>
        </w:rPr>
      </w:pPr>
      <w:r w:rsidRPr="008E7A10">
        <w:rPr>
          <w:sz w:val="24"/>
          <w:szCs w:val="24"/>
        </w:rPr>
        <w:t xml:space="preserve">Программные средства ПО </w:t>
      </w:r>
      <w:proofErr w:type="spellStart"/>
      <w:r w:rsidRPr="008E7A10">
        <w:rPr>
          <w:sz w:val="24"/>
          <w:szCs w:val="24"/>
        </w:rPr>
        <w:t>Microsoft</w:t>
      </w:r>
      <w:proofErr w:type="spellEnd"/>
      <w:r w:rsidRPr="008E7A10">
        <w:rPr>
          <w:sz w:val="24"/>
          <w:szCs w:val="24"/>
        </w:rPr>
        <w:t xml:space="preserve"> </w:t>
      </w:r>
      <w:proofErr w:type="spellStart"/>
      <w:r w:rsidRPr="008E7A10">
        <w:rPr>
          <w:sz w:val="24"/>
          <w:szCs w:val="24"/>
        </w:rPr>
        <w:t>Offiсе</w:t>
      </w:r>
      <w:proofErr w:type="spellEnd"/>
      <w:r w:rsidRPr="008E7A10">
        <w:rPr>
          <w:sz w:val="24"/>
          <w:szCs w:val="24"/>
        </w:rPr>
        <w:t xml:space="preserve">, OС </w:t>
      </w:r>
      <w:proofErr w:type="spellStart"/>
      <w:r w:rsidRPr="008E7A10">
        <w:rPr>
          <w:sz w:val="24"/>
          <w:szCs w:val="24"/>
        </w:rPr>
        <w:t>Windows</w:t>
      </w:r>
      <w:proofErr w:type="spellEnd"/>
      <w:r w:rsidRPr="008E7A10">
        <w:rPr>
          <w:sz w:val="24"/>
          <w:szCs w:val="24"/>
        </w:rPr>
        <w:t xml:space="preserve"> 8</w:t>
      </w:r>
      <w:r w:rsidR="003247E8" w:rsidRPr="008E7A10">
        <w:rPr>
          <w:sz w:val="24"/>
          <w:szCs w:val="24"/>
          <w:lang w:val="kk-KZ"/>
        </w:rPr>
        <w:t>-10</w:t>
      </w:r>
      <w:r w:rsidRPr="008E7A10">
        <w:rPr>
          <w:sz w:val="24"/>
          <w:szCs w:val="24"/>
        </w:rPr>
        <w:t xml:space="preserve"> имеют лицензии. Сеть защищается лицензионной программой </w:t>
      </w:r>
      <w:proofErr w:type="spellStart"/>
      <w:r w:rsidRPr="008E7A10">
        <w:rPr>
          <w:sz w:val="24"/>
          <w:szCs w:val="24"/>
        </w:rPr>
        <w:t>Dr.Web</w:t>
      </w:r>
      <w:proofErr w:type="spellEnd"/>
      <w:r w:rsidRPr="008E7A10">
        <w:rPr>
          <w:sz w:val="24"/>
          <w:szCs w:val="24"/>
        </w:rPr>
        <w:t>. Также в сети установлен Прокси-сервер.</w:t>
      </w:r>
    </w:p>
    <w:p w14:paraId="2B9A1CB9" w14:textId="77777777" w:rsidR="00272295" w:rsidRPr="008E7A10" w:rsidRDefault="00272295" w:rsidP="00272295">
      <w:pPr>
        <w:pStyle w:val="af1"/>
        <w:spacing w:after="0"/>
        <w:ind w:left="0" w:firstLine="567"/>
        <w:jc w:val="both"/>
      </w:pPr>
      <w:r w:rsidRPr="008E7A10">
        <w:t>Санитарное состояние аудитории, лабораторий и кабинетов соответствует требуемым нормативным документам. На каждую аудиторию составлен паспорт с указание посадочных мест, количеством инвентаря, а также занимаемой площади.</w:t>
      </w:r>
    </w:p>
    <w:p w14:paraId="524CA9B1" w14:textId="77777777" w:rsidR="00272295" w:rsidRPr="008E7A10" w:rsidRDefault="00272295" w:rsidP="00272295">
      <w:pPr>
        <w:ind w:firstLine="567"/>
        <w:jc w:val="both"/>
        <w:rPr>
          <w:lang w:val="kk-KZ"/>
        </w:rPr>
      </w:pPr>
      <w:r w:rsidRPr="008E7A10">
        <w:rPr>
          <w:rFonts w:eastAsia="Calibri"/>
          <w:lang w:val="kk-KZ"/>
        </w:rPr>
        <w:t xml:space="preserve">Обеспеченность образовательных программ учебно-методическими комплексами дисциплин составляет 100%. </w:t>
      </w:r>
      <w:r w:rsidRPr="008E7A10">
        <w:rPr>
          <w:lang w:val="kk-KZ"/>
        </w:rPr>
        <w:t>Приобретение новой учебной и научной литературы в соответствии специальности осуществляетя ежегодно.</w:t>
      </w:r>
    </w:p>
    <w:p w14:paraId="6216C5E3" w14:textId="2D071D6A" w:rsidR="00272295" w:rsidRPr="008E7A10" w:rsidRDefault="00272295" w:rsidP="00272295">
      <w:pPr>
        <w:ind w:firstLine="567"/>
        <w:jc w:val="both"/>
        <w:rPr>
          <w:lang w:val="kk-KZ"/>
        </w:rPr>
      </w:pPr>
      <w:r w:rsidRPr="008E7A10">
        <w:rPr>
          <w:iCs/>
        </w:rPr>
        <w:t xml:space="preserve">Одной из задач кафедры </w:t>
      </w:r>
      <w:r w:rsidRPr="008E7A10">
        <w:rPr>
          <w:lang w:val="kk-KZ"/>
        </w:rPr>
        <w:t>«</w:t>
      </w:r>
      <w:r w:rsidRPr="008E7A10">
        <w:rPr>
          <w:lang w:val="en-US"/>
        </w:rPr>
        <w:t>IT</w:t>
      </w:r>
      <w:r w:rsidRPr="008E7A10">
        <w:t>-</w:t>
      </w:r>
      <w:r w:rsidRPr="008E7A10">
        <w:rPr>
          <w:lang w:val="kk-KZ"/>
        </w:rPr>
        <w:t>технологи</w:t>
      </w:r>
      <w:r w:rsidR="00BA4A83">
        <w:rPr>
          <w:lang w:val="kk-KZ"/>
        </w:rPr>
        <w:t>й</w:t>
      </w:r>
      <w:r w:rsidRPr="008E7A10">
        <w:rPr>
          <w:lang w:val="kk-KZ"/>
        </w:rPr>
        <w:t xml:space="preserve">» </w:t>
      </w:r>
      <w:r w:rsidRPr="008E7A10">
        <w:t xml:space="preserve">является разработка совместной образовательной программы с ведущими вузами, реализация которой нацелена на интеграцию в международное научно-обоснованное пространно через академический обмен преподавателями и обучающимися. </w:t>
      </w:r>
      <w:r w:rsidRPr="008E7A10">
        <w:rPr>
          <w:rStyle w:val="22"/>
          <w:rFonts w:eastAsiaTheme="minorHAnsi"/>
          <w:color w:val="auto"/>
          <w:sz w:val="24"/>
          <w:szCs w:val="24"/>
        </w:rPr>
        <w:t xml:space="preserve">Реализация академической мобильности осуществляется </w:t>
      </w:r>
      <w:r w:rsidRPr="008E7A10">
        <w:t>с такими вузами как: Казахский агротехнический университет им</w:t>
      </w:r>
      <w:r w:rsidRPr="008E7A10">
        <w:rPr>
          <w:lang w:val="kk-KZ"/>
        </w:rPr>
        <w:t>.</w:t>
      </w:r>
      <w:r w:rsidRPr="008E7A10">
        <w:t xml:space="preserve"> </w:t>
      </w:r>
      <w:proofErr w:type="spellStart"/>
      <w:r w:rsidRPr="008E7A10">
        <w:t>С.Сейфуллина</w:t>
      </w:r>
      <w:proofErr w:type="spellEnd"/>
      <w:r w:rsidRPr="008E7A10">
        <w:t xml:space="preserve"> (г. Астана), Университет Путра (Малайзия), Университет Святого Иштвана (Венгрия), Университет естественных наук (Чехия), Таш</w:t>
      </w:r>
      <w:r w:rsidRPr="008E7A10">
        <w:rPr>
          <w:lang w:val="kk-KZ"/>
        </w:rPr>
        <w:t>кентский государственный аграрный университет (Узбекистан).</w:t>
      </w:r>
    </w:p>
    <w:p w14:paraId="1EB28676" w14:textId="77777777" w:rsidR="00272295" w:rsidRPr="008E7A10" w:rsidRDefault="00272295" w:rsidP="00272295">
      <w:pPr>
        <w:jc w:val="both"/>
        <w:rPr>
          <w:lang w:val="kk-KZ"/>
        </w:rPr>
      </w:pPr>
      <w:r w:rsidRPr="008E7A10">
        <w:t>К чтению лекций привлечены ученые с зарубежья: д.ф.-м.н., профессор  Таш</w:t>
      </w:r>
      <w:r w:rsidRPr="008E7A10">
        <w:rPr>
          <w:lang w:val="kk-KZ"/>
        </w:rPr>
        <w:t>кентский государственный аграрный университет Сапаев Байрамдурды</w:t>
      </w:r>
      <w:r w:rsidRPr="008E7A10">
        <w:t xml:space="preserve"> (г. </w:t>
      </w:r>
      <w:r w:rsidRPr="008E7A10">
        <w:rPr>
          <w:lang w:val="kk-KZ"/>
        </w:rPr>
        <w:t>Ташкент</w:t>
      </w:r>
      <w:r w:rsidRPr="008E7A10">
        <w:t xml:space="preserve">, </w:t>
      </w:r>
      <w:r w:rsidRPr="008E7A10">
        <w:rPr>
          <w:lang w:val="kk-KZ"/>
        </w:rPr>
        <w:t>Узбекистан</w:t>
      </w:r>
      <w:r w:rsidRPr="008E7A10">
        <w:t xml:space="preserve">), </w:t>
      </w:r>
      <w:proofErr w:type="spellStart"/>
      <w:r w:rsidRPr="008E7A10">
        <w:t>к.т.н.,доцент</w:t>
      </w:r>
      <w:proofErr w:type="spellEnd"/>
      <w:r w:rsidRPr="008E7A10">
        <w:t>, Новосибирский государственный аграрный университет</w:t>
      </w:r>
      <w:r w:rsidRPr="008E7A10">
        <w:rPr>
          <w:lang w:val="kk-KZ"/>
        </w:rPr>
        <w:t xml:space="preserve"> Диденко Александр Александрович</w:t>
      </w:r>
      <w:r w:rsidRPr="008E7A10">
        <w:t xml:space="preserve"> (г</w:t>
      </w:r>
      <w:r w:rsidRPr="008E7A10">
        <w:rPr>
          <w:lang w:val="kk-KZ"/>
        </w:rPr>
        <w:t>.</w:t>
      </w:r>
      <w:r w:rsidRPr="008E7A10">
        <w:t xml:space="preserve"> </w:t>
      </w:r>
      <w:r w:rsidRPr="008E7A10">
        <w:rPr>
          <w:lang w:val="kk-KZ"/>
        </w:rPr>
        <w:t>Новосибирск</w:t>
      </w:r>
      <w:r w:rsidRPr="008E7A10">
        <w:t>, Россия</w:t>
      </w:r>
      <w:r w:rsidRPr="008E7A10">
        <w:rPr>
          <w:lang w:val="kk-KZ"/>
        </w:rPr>
        <w:t>).</w:t>
      </w:r>
    </w:p>
    <w:p w14:paraId="79313168" w14:textId="29217160" w:rsidR="00E04CA7" w:rsidRPr="00E04CA7" w:rsidRDefault="00272295" w:rsidP="00E04CA7">
      <w:pPr>
        <w:ind w:firstLine="567"/>
        <w:jc w:val="both"/>
        <w:rPr>
          <w:lang w:val="kk-KZ"/>
        </w:rPr>
      </w:pPr>
      <w:r w:rsidRPr="008E7A10">
        <w:t>Мобилизовать работающих-практиков к учебному процессу, позволяет интегрировать теорию с практикой и помогает быстрой адаптации выпускников к профессиональной среде. Приглашены ведущие специалисты:</w:t>
      </w:r>
      <w:r w:rsidRPr="008E7A10">
        <w:rPr>
          <w:lang w:val="kk-KZ"/>
        </w:rPr>
        <w:t xml:space="preserve"> Зам. ген. </w:t>
      </w:r>
      <w:proofErr w:type="gramStart"/>
      <w:r w:rsidRPr="008E7A10">
        <w:rPr>
          <w:lang w:val="kk-KZ"/>
        </w:rPr>
        <w:t>директора  Института</w:t>
      </w:r>
      <w:proofErr w:type="gramEnd"/>
      <w:r w:rsidRPr="008E7A10">
        <w:rPr>
          <w:lang w:val="kk-KZ"/>
        </w:rPr>
        <w:t xml:space="preserve">  информационных и вычислительных технологий Комитета науки  МОН  РК, PhD  Мамырбаев Ө.Ж.; Зав.лаборатории «Методы вычислений и ПО» Института  информационных и вычислительных технологий Комит</w:t>
      </w:r>
      <w:r w:rsidR="00FF4A56" w:rsidRPr="008E7A10">
        <w:rPr>
          <w:lang w:val="kk-KZ"/>
        </w:rPr>
        <w:t>ета науки  МОН  РК , профессор Ку</w:t>
      </w:r>
      <w:r w:rsidRPr="008E7A10">
        <w:rPr>
          <w:lang w:val="kk-KZ"/>
        </w:rPr>
        <w:t xml:space="preserve">дайкулов А.; </w:t>
      </w:r>
      <w:r w:rsidR="00E04CA7" w:rsidRPr="00E04CA7">
        <w:rPr>
          <w:lang w:val="kk-KZ"/>
        </w:rPr>
        <w:t xml:space="preserve"> Заведующий лабораторией «Автоматика и  информационные технологии» в ТОО   «Научно-производственный центр агроинженерии», профессор, д.т.н.   - А.Алтыбаев.</w:t>
      </w:r>
    </w:p>
    <w:p w14:paraId="41DD0D0C" w14:textId="6F414EAD" w:rsidR="00272295" w:rsidRPr="008E7A10" w:rsidRDefault="00272295" w:rsidP="00272295">
      <w:pPr>
        <w:ind w:firstLine="567"/>
        <w:jc w:val="both"/>
        <w:rPr>
          <w:b/>
          <w:lang w:val="kk-KZ"/>
        </w:rPr>
      </w:pPr>
    </w:p>
    <w:p w14:paraId="584A5754" w14:textId="77777777" w:rsidR="00272295" w:rsidRPr="008E7A10" w:rsidRDefault="00272295" w:rsidP="00272295">
      <w:pPr>
        <w:ind w:firstLine="567"/>
        <w:jc w:val="both"/>
        <w:rPr>
          <w:rStyle w:val="24"/>
          <w:rFonts w:eastAsiaTheme="minorHAnsi"/>
          <w:color w:val="auto"/>
          <w:sz w:val="24"/>
          <w:szCs w:val="24"/>
          <w:lang w:eastAsia="en-US"/>
        </w:rPr>
      </w:pPr>
      <w:r w:rsidRPr="008E7A10">
        <w:rPr>
          <w:rStyle w:val="24"/>
          <w:rFonts w:eastAsiaTheme="minorHAnsi"/>
          <w:color w:val="auto"/>
          <w:sz w:val="24"/>
          <w:szCs w:val="24"/>
        </w:rPr>
        <w:t>2.4 Характеристика окружающего социума</w:t>
      </w:r>
    </w:p>
    <w:p w14:paraId="370526C7" w14:textId="77777777" w:rsidR="00272295" w:rsidRPr="008E7A10" w:rsidRDefault="00272295" w:rsidP="00272295">
      <w:pPr>
        <w:pStyle w:val="13"/>
        <w:shd w:val="clear" w:color="auto" w:fill="auto"/>
        <w:tabs>
          <w:tab w:val="left" w:pos="0"/>
        </w:tabs>
        <w:spacing w:line="240" w:lineRule="auto"/>
        <w:ind w:left="20" w:right="20" w:firstLine="567"/>
        <w:jc w:val="both"/>
        <w:rPr>
          <w:sz w:val="24"/>
          <w:szCs w:val="24"/>
          <w:lang w:eastAsia="ru-RU"/>
        </w:rPr>
      </w:pPr>
      <w:r w:rsidRPr="008E7A10">
        <w:rPr>
          <w:sz w:val="24"/>
          <w:szCs w:val="24"/>
          <w:lang w:eastAsia="ru-RU"/>
        </w:rPr>
        <w:t xml:space="preserve">Приоритетным направлением в развитии образовательной программы является обучение, ориентированное на личность студента, раскрывающее его индивидуальные способности, формирующего обучающегося в активного и заинтересованного участника образовательного процесса. </w:t>
      </w:r>
    </w:p>
    <w:p w14:paraId="5BAD8465" w14:textId="09B9E86E" w:rsidR="00272295" w:rsidRPr="008E7A10" w:rsidRDefault="00272295" w:rsidP="00272295">
      <w:pPr>
        <w:ind w:firstLine="567"/>
        <w:jc w:val="both"/>
      </w:pPr>
      <w:r w:rsidRPr="008E7A10">
        <w:t xml:space="preserve">Основой образовательной среды ее социальный компонент, применительно к ОП традиции и имидж </w:t>
      </w:r>
      <w:proofErr w:type="spellStart"/>
      <w:r w:rsidRPr="008E7A10">
        <w:t>КазНА</w:t>
      </w:r>
      <w:r w:rsidR="00144AD0">
        <w:t>И</w:t>
      </w:r>
      <w:r w:rsidRPr="008E7A10">
        <w:t>У</w:t>
      </w:r>
      <w:proofErr w:type="spellEnd"/>
      <w:r w:rsidRPr="008E7A10">
        <w:t xml:space="preserve">, взаимоответственность, морально-эмоциональный климат; социальная поддержка обучающихся, внеучебная деятельность (творческие коллективы, спортивные секции, научные сообщества и т.д.). Одним из ключевых компонентов также является интеллектуально-развивающая среда: современные технологии развивающего обучения (интерактивные методы обучения), система факультативов (деловые игры, экскурсии), система элективных курсов по различным направления образовательных программ для приобретения знаний по определенной теме, система интеллектуальных </w:t>
      </w:r>
      <w:r w:rsidRPr="008E7A10">
        <w:lastRenderedPageBreak/>
        <w:t>конкурсов различных уровней (предметные и межпредметные олимпиады, конкурсы, турниры, интеллектуальные марафоны, игры и т.д.), система поддержки одаренных студентов.</w:t>
      </w:r>
    </w:p>
    <w:p w14:paraId="2ABD0A4F" w14:textId="77777777" w:rsidR="00272295" w:rsidRPr="008E7A10" w:rsidRDefault="00272295" w:rsidP="00272295">
      <w:pPr>
        <w:ind w:firstLine="567"/>
        <w:jc w:val="both"/>
        <w:rPr>
          <w:b/>
          <w:bCs/>
          <w:shd w:val="clear" w:color="auto" w:fill="FFFFFF"/>
        </w:rPr>
      </w:pPr>
      <w:r w:rsidRPr="008E7A10">
        <w:t>Все составляющие структуры образовательной среды открыты, имеется возможность реализовать себя, что приводит к повышению мотивации к учебной деятельности, отрабатывает коммуникативные навыки.</w:t>
      </w:r>
    </w:p>
    <w:p w14:paraId="31413697" w14:textId="77777777" w:rsidR="00EA0EB2" w:rsidRPr="008E7A10" w:rsidRDefault="00EA0EB2" w:rsidP="00EA0EB2">
      <w:pPr>
        <w:pStyle w:val="13"/>
        <w:shd w:val="clear" w:color="auto" w:fill="auto"/>
        <w:spacing w:line="240" w:lineRule="auto"/>
        <w:ind w:left="20" w:right="20" w:firstLine="547"/>
        <w:jc w:val="both"/>
        <w:rPr>
          <w:rStyle w:val="24"/>
          <w:rFonts w:eastAsiaTheme="minorHAnsi"/>
          <w:bCs w:val="0"/>
          <w:iCs w:val="0"/>
          <w:sz w:val="24"/>
          <w:szCs w:val="24"/>
        </w:rPr>
      </w:pPr>
      <w:r w:rsidRPr="008E7A10">
        <w:rPr>
          <w:rStyle w:val="24"/>
          <w:rFonts w:eastAsiaTheme="minorHAnsi"/>
          <w:sz w:val="24"/>
          <w:szCs w:val="24"/>
        </w:rPr>
        <w:t>2.5 Сведения о ППС, реализующих ОП</w:t>
      </w:r>
    </w:p>
    <w:p w14:paraId="2DD81A0B" w14:textId="6E1AFDC2" w:rsidR="0024714F" w:rsidRPr="008E7A10" w:rsidRDefault="0024714F" w:rsidP="0024714F">
      <w:pPr>
        <w:ind w:firstLine="567"/>
        <w:jc w:val="both"/>
      </w:pPr>
      <w:r w:rsidRPr="008E7A10">
        <w:t xml:space="preserve">На кафедре работают </w:t>
      </w:r>
      <w:r w:rsidR="009E7ABC">
        <w:rPr>
          <w:lang w:val="kk-KZ"/>
        </w:rPr>
        <w:t>17</w:t>
      </w:r>
      <w:r w:rsidRPr="008E7A10">
        <w:t xml:space="preserve"> </w:t>
      </w:r>
      <w:proofErr w:type="spellStart"/>
      <w:r w:rsidRPr="008E7A10">
        <w:t>преподавател</w:t>
      </w:r>
      <w:proofErr w:type="spellEnd"/>
      <w:r w:rsidRPr="008E7A10">
        <w:rPr>
          <w:lang w:val="kk-KZ"/>
        </w:rPr>
        <w:t>ей, из них 7 внештатный</w:t>
      </w:r>
      <w:r w:rsidRPr="008E7A10">
        <w:t xml:space="preserve">: заведующий кафедрой </w:t>
      </w:r>
      <w:r w:rsidR="009E7ABC">
        <w:rPr>
          <w:lang w:val="kk-KZ"/>
        </w:rPr>
        <w:t>ассоц.</w:t>
      </w:r>
      <w:r w:rsidRPr="008E7A10">
        <w:t xml:space="preserve">профессор, </w:t>
      </w:r>
      <w:r w:rsidR="009E7ABC">
        <w:rPr>
          <w:lang w:val="kk-KZ"/>
        </w:rPr>
        <w:t>к</w:t>
      </w:r>
      <w:r w:rsidRPr="008E7A10">
        <w:t>.ф.</w:t>
      </w:r>
      <w:r w:rsidRPr="008E7A10">
        <w:rPr>
          <w:lang w:val="kk-KZ"/>
        </w:rPr>
        <w:t>-м.</w:t>
      </w:r>
      <w:r w:rsidRPr="008E7A10">
        <w:t>н.</w:t>
      </w:r>
      <w:r w:rsidR="009E7ABC">
        <w:rPr>
          <w:lang w:val="kk-KZ"/>
        </w:rPr>
        <w:t>Макашев</w:t>
      </w:r>
      <w:r w:rsidRPr="008E7A10">
        <w:t xml:space="preserve"> </w:t>
      </w:r>
      <w:r w:rsidR="009E7ABC">
        <w:rPr>
          <w:lang w:val="kk-KZ"/>
        </w:rPr>
        <w:t>Е.П</w:t>
      </w:r>
      <w:r w:rsidRPr="008E7A10">
        <w:rPr>
          <w:lang w:val="kk-KZ"/>
        </w:rPr>
        <w:t>.</w:t>
      </w:r>
      <w:r w:rsidRPr="008E7A10">
        <w:t xml:space="preserve">, в том числе, </w:t>
      </w:r>
      <w:r w:rsidR="009E7ABC">
        <w:rPr>
          <w:lang w:val="kk-KZ"/>
        </w:rPr>
        <w:t>1</w:t>
      </w:r>
      <w:r w:rsidR="00F2596A">
        <w:t xml:space="preserve"> профессор</w:t>
      </w:r>
      <w:r w:rsidRPr="008E7A10">
        <w:t xml:space="preserve">, </w:t>
      </w:r>
      <w:r w:rsidR="009E7ABC">
        <w:rPr>
          <w:lang w:val="kk-KZ"/>
        </w:rPr>
        <w:t>5</w:t>
      </w:r>
      <w:r w:rsidRPr="008E7A10">
        <w:t xml:space="preserve"> </w:t>
      </w:r>
      <w:proofErr w:type="spellStart"/>
      <w:r w:rsidRPr="008E7A10">
        <w:t>ассоцированных</w:t>
      </w:r>
      <w:proofErr w:type="spellEnd"/>
      <w:r w:rsidRPr="008E7A10">
        <w:t xml:space="preserve"> профессоров, </w:t>
      </w:r>
      <w:r w:rsidR="00F2596A">
        <w:t>6</w:t>
      </w:r>
      <w:r w:rsidRPr="008E7A10">
        <w:t xml:space="preserve"> старших преподавателей, </w:t>
      </w:r>
      <w:r w:rsidR="009E7ABC">
        <w:rPr>
          <w:lang w:val="kk-KZ"/>
        </w:rPr>
        <w:t xml:space="preserve">2 </w:t>
      </w:r>
      <w:r w:rsidR="009E7ABC">
        <w:rPr>
          <w:lang w:val="en-US"/>
        </w:rPr>
        <w:t>PhD</w:t>
      </w:r>
      <w:r w:rsidR="009E7ABC">
        <w:t>, 1</w:t>
      </w:r>
      <w:r w:rsidRPr="008E7A10">
        <w:t xml:space="preserve"> </w:t>
      </w:r>
      <w:r w:rsidRPr="008E7A10">
        <w:rPr>
          <w:lang w:val="kk-KZ"/>
        </w:rPr>
        <w:t>препод</w:t>
      </w:r>
      <w:r w:rsidRPr="008E7A10">
        <w:t>а</w:t>
      </w:r>
      <w:r w:rsidRPr="008E7A10">
        <w:rPr>
          <w:lang w:val="kk-KZ"/>
        </w:rPr>
        <w:t>вателй.</w:t>
      </w:r>
      <w:r w:rsidRPr="008E7A10">
        <w:t xml:space="preserve"> </w:t>
      </w:r>
      <w:r w:rsidRPr="008E7A10">
        <w:rPr>
          <w:lang w:val="kk-KZ"/>
        </w:rPr>
        <w:t xml:space="preserve"> </w:t>
      </w:r>
      <w:r w:rsidRPr="008E7A10">
        <w:t xml:space="preserve">Остепененность кафедры составляет </w:t>
      </w:r>
      <w:r w:rsidRPr="008E7A10">
        <w:rPr>
          <w:lang w:val="kk-KZ"/>
        </w:rPr>
        <w:t>5</w:t>
      </w:r>
      <w:r w:rsidR="00A73011" w:rsidRPr="00FE3BFB">
        <w:t>2</w:t>
      </w:r>
      <w:r w:rsidRPr="008E7A10">
        <w:t>%, которая имеет тенденцию ежегодного роста.</w:t>
      </w:r>
    </w:p>
    <w:p w14:paraId="06FF4998" w14:textId="2A2E5952" w:rsidR="00F2596A" w:rsidRPr="008B3C45" w:rsidRDefault="0024714F" w:rsidP="00F2596A">
      <w:pPr>
        <w:pStyle w:val="a4"/>
        <w:spacing w:after="0" w:line="240" w:lineRule="auto"/>
        <w:ind w:left="284"/>
        <w:jc w:val="both"/>
        <w:rPr>
          <w:rFonts w:ascii="Times New Roman" w:hAnsi="Times New Roman"/>
          <w:color w:val="000000" w:themeColor="text1"/>
          <w:sz w:val="24"/>
          <w:szCs w:val="24"/>
        </w:rPr>
      </w:pPr>
      <w:r w:rsidRPr="008E7A10">
        <w:rPr>
          <w:lang w:val="kk-KZ"/>
        </w:rPr>
        <w:t>За этот учебный год с</w:t>
      </w:r>
      <w:proofErr w:type="spellStart"/>
      <w:r w:rsidRPr="008E7A10">
        <w:t>отрудники</w:t>
      </w:r>
      <w:proofErr w:type="spellEnd"/>
      <w:r w:rsidRPr="008E7A10">
        <w:t xml:space="preserve"> кафедры </w:t>
      </w:r>
      <w:r w:rsidRPr="008E7A10">
        <w:rPr>
          <w:lang w:val="kk-KZ"/>
        </w:rPr>
        <w:t xml:space="preserve">прошли </w:t>
      </w:r>
      <w:proofErr w:type="spellStart"/>
      <w:r w:rsidRPr="008E7A10">
        <w:t>повыш</w:t>
      </w:r>
      <w:proofErr w:type="spellEnd"/>
      <w:r w:rsidRPr="008E7A10">
        <w:rPr>
          <w:lang w:val="kk-KZ"/>
        </w:rPr>
        <w:t>ение</w:t>
      </w:r>
      <w:r w:rsidRPr="008E7A10">
        <w:t xml:space="preserve"> </w:t>
      </w:r>
      <w:proofErr w:type="spellStart"/>
      <w:r w:rsidRPr="008E7A10">
        <w:t>квалификаци</w:t>
      </w:r>
      <w:proofErr w:type="spellEnd"/>
      <w:r w:rsidR="00FF4A56" w:rsidRPr="008E7A10">
        <w:rPr>
          <w:lang w:val="kk-KZ"/>
        </w:rPr>
        <w:t>и</w:t>
      </w:r>
      <w:r w:rsidRPr="008E7A10">
        <w:t xml:space="preserve"> в ведущих научно-исследовательских центрах Республики Казахстан</w:t>
      </w:r>
      <w:r w:rsidRPr="008E7A10">
        <w:rPr>
          <w:lang w:val="kk-KZ"/>
        </w:rPr>
        <w:t xml:space="preserve"> по преподаваемым дисциплинам:</w:t>
      </w:r>
      <w:r w:rsidRPr="008E7A10">
        <w:t xml:space="preserve"> УЦ </w:t>
      </w:r>
      <w:r w:rsidRPr="008E7A10">
        <w:rPr>
          <w:lang w:val="en-US"/>
        </w:rPr>
        <w:t>AESA</w:t>
      </w:r>
      <w:r w:rsidRPr="008E7A10">
        <w:t>-</w:t>
      </w:r>
      <w:r w:rsidRPr="008E7A10">
        <w:rPr>
          <w:lang w:val="en-US"/>
        </w:rPr>
        <w:t>training</w:t>
      </w:r>
      <w:r w:rsidRPr="008E7A10">
        <w:rPr>
          <w:lang w:val="kk-KZ"/>
        </w:rPr>
        <w:t xml:space="preserve"> и </w:t>
      </w:r>
      <w:r w:rsidRPr="008E7A10">
        <w:t>ТОО «</w:t>
      </w:r>
      <w:r w:rsidRPr="008E7A10">
        <w:rPr>
          <w:lang w:val="en-US"/>
        </w:rPr>
        <w:t>Advance</w:t>
      </w:r>
      <w:r w:rsidRPr="008E7A10">
        <w:t>»</w:t>
      </w:r>
      <w:r w:rsidRPr="008E7A10">
        <w:rPr>
          <w:lang w:val="kk-KZ"/>
        </w:rPr>
        <w:t>.</w:t>
      </w:r>
      <w:r w:rsidR="00F2596A" w:rsidRPr="008B3C45">
        <w:rPr>
          <w:rFonts w:ascii="Times New Roman" w:hAnsi="Times New Roman"/>
          <w:color w:val="000000" w:themeColor="text1"/>
          <w:sz w:val="24"/>
          <w:szCs w:val="24"/>
        </w:rPr>
        <w:t xml:space="preserve">  </w:t>
      </w:r>
      <w:r w:rsidR="00F2596A">
        <w:rPr>
          <w:rFonts w:ascii="Times New Roman" w:hAnsi="Times New Roman"/>
          <w:color w:val="000000" w:themeColor="text1"/>
          <w:sz w:val="24"/>
          <w:szCs w:val="24"/>
        </w:rPr>
        <w:t>П</w:t>
      </w:r>
      <w:r w:rsidR="00F2596A" w:rsidRPr="008B3C45">
        <w:rPr>
          <w:rFonts w:ascii="Times New Roman" w:hAnsi="Times New Roman"/>
          <w:sz w:val="24"/>
          <w:szCs w:val="24"/>
          <w:lang w:val="kk-KZ"/>
        </w:rPr>
        <w:t xml:space="preserve">реподаватели кафедры Тенгаева А.А. и Медетбаева С.А. проходят повышение квалификации по программе Болашак в </w:t>
      </w:r>
      <w:r w:rsidR="00F2596A" w:rsidRPr="008B3C45">
        <w:rPr>
          <w:rFonts w:ascii="Times New Roman" w:hAnsi="Times New Roman"/>
          <w:sz w:val="24"/>
          <w:szCs w:val="24"/>
          <w:lang w:val="en-US"/>
        </w:rPr>
        <w:t>Constructor</w:t>
      </w:r>
      <w:r w:rsidR="00F2596A" w:rsidRPr="008B3C45">
        <w:rPr>
          <w:rFonts w:ascii="Times New Roman" w:hAnsi="Times New Roman"/>
          <w:sz w:val="24"/>
          <w:szCs w:val="24"/>
        </w:rPr>
        <w:t xml:space="preserve"> </w:t>
      </w:r>
      <w:r w:rsidR="00F2596A" w:rsidRPr="008B3C45">
        <w:rPr>
          <w:rFonts w:ascii="Times New Roman" w:hAnsi="Times New Roman"/>
          <w:sz w:val="24"/>
          <w:szCs w:val="24"/>
          <w:lang w:val="en-US"/>
        </w:rPr>
        <w:t>University</w:t>
      </w:r>
      <w:r w:rsidR="00F2596A" w:rsidRPr="008B3C45">
        <w:rPr>
          <w:rFonts w:ascii="Times New Roman" w:hAnsi="Times New Roman"/>
          <w:sz w:val="24"/>
          <w:szCs w:val="24"/>
        </w:rPr>
        <w:t xml:space="preserve"> в </w:t>
      </w:r>
      <w:r w:rsidR="00F2596A" w:rsidRPr="008B3C45">
        <w:rPr>
          <w:rFonts w:ascii="Times New Roman" w:hAnsi="Times New Roman"/>
          <w:sz w:val="24"/>
          <w:szCs w:val="24"/>
          <w:lang w:val="kk-KZ"/>
        </w:rPr>
        <w:t>Германии (г.Бремен).</w:t>
      </w:r>
    </w:p>
    <w:p w14:paraId="067CCCAB" w14:textId="77777777" w:rsidR="0024714F" w:rsidRPr="008E7A10" w:rsidRDefault="0024714F" w:rsidP="00F2596A">
      <w:pPr>
        <w:ind w:firstLine="567"/>
        <w:jc w:val="both"/>
        <w:rPr>
          <w:shd w:val="clear" w:color="auto" w:fill="FFFFFF"/>
          <w:lang w:val="kk-KZ"/>
        </w:rPr>
      </w:pPr>
      <w:r w:rsidRPr="008E7A10">
        <w:rPr>
          <w:lang w:val="kk-KZ"/>
        </w:rPr>
        <w:t>На кафедре преподаватели выпустили за последние год учебники «</w:t>
      </w:r>
      <w:r w:rsidRPr="008E7A10">
        <w:rPr>
          <w:color w:val="000000"/>
          <w:lang w:val="kk-KZ"/>
        </w:rPr>
        <w:t>Бизнес-шешімдерді модельдеу</w:t>
      </w:r>
      <w:r w:rsidRPr="008E7A10">
        <w:rPr>
          <w:lang w:val="kk-KZ"/>
        </w:rPr>
        <w:t>» Ахметов К.А.; учебные пособия  «Инженерлік есептердегі математикалық әдістер мен модельдер»  Серикбаев А.У.,Тенгаева А.А., «Modeling of business decisions» автор Киргизбаева Б.Ж.,Ахметов К.А.,Кожамкулова  Ж.Ж.;  «Интерактивті графикалық жүйелер» Чингенжинова Ж.С., Киргизбаева Б.Ж.</w:t>
      </w:r>
      <w:r w:rsidRPr="008E7A10">
        <w:rPr>
          <w:shd w:val="clear" w:color="auto" w:fill="FFFFFF"/>
          <w:lang w:val="kk-KZ"/>
        </w:rPr>
        <w:t xml:space="preserve">, «Компьютерная графика» Дильмагамбетова Б.М и т.д. </w:t>
      </w:r>
    </w:p>
    <w:p w14:paraId="7CC46AB9" w14:textId="10809EDE" w:rsidR="0024714F" w:rsidRPr="008E7A10" w:rsidRDefault="0024714F" w:rsidP="0024714F">
      <w:pPr>
        <w:ind w:firstLine="567"/>
        <w:jc w:val="both"/>
      </w:pPr>
      <w:r w:rsidRPr="008E7A10">
        <w:rPr>
          <w:shd w:val="clear" w:color="auto" w:fill="FFFFFF"/>
        </w:rPr>
        <w:t xml:space="preserve">Профессорско-преподавательский состав публикует научные статьи не только в отраслевых журналах РК, но и в журналах с импакт – фактором, </w:t>
      </w:r>
      <w:r w:rsidRPr="008E7A10">
        <w:t xml:space="preserve">входящих в базу данных </w:t>
      </w:r>
      <w:proofErr w:type="gramStart"/>
      <w:r w:rsidRPr="008E7A10">
        <w:t xml:space="preserve">в  </w:t>
      </w:r>
      <w:proofErr w:type="spellStart"/>
      <w:r w:rsidRPr="008E7A10">
        <w:t>Web</w:t>
      </w:r>
      <w:proofErr w:type="spellEnd"/>
      <w:proofErr w:type="gramEnd"/>
      <w:r w:rsidRPr="008E7A10">
        <w:t xml:space="preserve"> </w:t>
      </w:r>
      <w:proofErr w:type="spellStart"/>
      <w:r w:rsidRPr="008E7A10">
        <w:t>of</w:t>
      </w:r>
      <w:proofErr w:type="spellEnd"/>
      <w:r w:rsidRPr="008E7A10">
        <w:t xml:space="preserve"> </w:t>
      </w:r>
      <w:proofErr w:type="spellStart"/>
      <w:r w:rsidRPr="008E7A10">
        <w:t>Science</w:t>
      </w:r>
      <w:proofErr w:type="spellEnd"/>
      <w:r w:rsidRPr="008E7A10">
        <w:t xml:space="preserve"> и </w:t>
      </w:r>
      <w:proofErr w:type="spellStart"/>
      <w:r w:rsidRPr="008E7A10">
        <w:t>Scopus</w:t>
      </w:r>
      <w:proofErr w:type="spellEnd"/>
      <w:r w:rsidRPr="008E7A10">
        <w:t>.</w:t>
      </w:r>
      <w:r w:rsidR="00F2596A">
        <w:t xml:space="preserve">( с 2021  ППС опубликовал 15 статей). </w:t>
      </w:r>
      <w:r w:rsidRPr="008E7A10">
        <w:t xml:space="preserve"> </w:t>
      </w:r>
    </w:p>
    <w:p w14:paraId="163F3AAA" w14:textId="77777777" w:rsidR="00EA0EB2" w:rsidRPr="008E7A10" w:rsidRDefault="00EA0EB2" w:rsidP="00104F54">
      <w:pPr>
        <w:pStyle w:val="13"/>
        <w:shd w:val="clear" w:color="auto" w:fill="auto"/>
        <w:spacing w:line="240" w:lineRule="auto"/>
        <w:ind w:left="20" w:right="20" w:firstLine="547"/>
        <w:jc w:val="both"/>
        <w:rPr>
          <w:rStyle w:val="24"/>
          <w:rFonts w:eastAsiaTheme="minorHAnsi"/>
          <w:b w:val="0"/>
          <w:bCs w:val="0"/>
          <w:iCs w:val="0"/>
          <w:sz w:val="24"/>
          <w:szCs w:val="24"/>
        </w:rPr>
      </w:pPr>
    </w:p>
    <w:p w14:paraId="12BA3E30" w14:textId="77777777" w:rsidR="003D3CA6" w:rsidRPr="008E7A10" w:rsidRDefault="003D3CA6" w:rsidP="003D3CA6">
      <w:pPr>
        <w:ind w:firstLine="567"/>
        <w:jc w:val="both"/>
        <w:rPr>
          <w:b/>
          <w:i/>
          <w:lang w:bidi="ru-RU"/>
        </w:rPr>
      </w:pPr>
      <w:r w:rsidRPr="008E7A10">
        <w:rPr>
          <w:b/>
          <w:i/>
          <w:lang w:bidi="ru-RU"/>
        </w:rPr>
        <w:t xml:space="preserve">2.6 Характеристика достижений </w:t>
      </w:r>
      <w:r w:rsidRPr="008E7A10">
        <w:rPr>
          <w:b/>
          <w:bCs/>
          <w:i/>
          <w:lang w:val="kk-KZ" w:eastAsia="kk-KZ"/>
        </w:rPr>
        <w:t>ОП</w:t>
      </w:r>
    </w:p>
    <w:p w14:paraId="0AE7C7D8" w14:textId="77777777" w:rsidR="00144AD0" w:rsidRPr="008E7A10" w:rsidRDefault="00880A65" w:rsidP="00144AD0">
      <w:pPr>
        <w:tabs>
          <w:tab w:val="num" w:pos="567"/>
        </w:tabs>
        <w:jc w:val="both"/>
      </w:pPr>
      <w:r w:rsidRPr="008E7A10">
        <w:tab/>
      </w:r>
      <w:r w:rsidR="003D3CA6" w:rsidRPr="008E7A10">
        <w:t xml:space="preserve">К достижениям образовательной программы относится - подготовка целевых специалистов, научно-педагогических кадров и проведение научных исследований на основе заключенных договоров с профильными НИИ и ОПХ. </w:t>
      </w:r>
      <w:r w:rsidR="00144AD0" w:rsidRPr="008E7A10">
        <w:t xml:space="preserve">Это такие организации как: </w:t>
      </w:r>
      <w:r w:rsidR="00144AD0" w:rsidRPr="008E7A10">
        <w:rPr>
          <w:color w:val="212529"/>
          <w:shd w:val="clear" w:color="auto" w:fill="FFFFFF"/>
        </w:rPr>
        <w:t>ТОО «</w:t>
      </w:r>
      <w:r w:rsidR="00144AD0" w:rsidRPr="008E7A10">
        <w:rPr>
          <w:color w:val="3B3633"/>
          <w:shd w:val="clear" w:color="auto" w:fill="FFFFFF"/>
        </w:rPr>
        <w:t xml:space="preserve">Научно-производственный центр </w:t>
      </w:r>
      <w:proofErr w:type="spellStart"/>
      <w:r w:rsidR="00144AD0" w:rsidRPr="008E7A10">
        <w:rPr>
          <w:color w:val="3B3633"/>
          <w:shd w:val="clear" w:color="auto" w:fill="FFFFFF"/>
        </w:rPr>
        <w:t>агроинженерии</w:t>
      </w:r>
      <w:proofErr w:type="spellEnd"/>
      <w:r w:rsidR="00144AD0" w:rsidRPr="008E7A10">
        <w:rPr>
          <w:color w:val="3B3633"/>
          <w:shd w:val="clear" w:color="auto" w:fill="FFFFFF"/>
        </w:rPr>
        <w:t>»</w:t>
      </w:r>
      <w:r w:rsidR="00144AD0" w:rsidRPr="008E7A10">
        <w:rPr>
          <w:lang w:val="kk-KZ"/>
        </w:rPr>
        <w:t>, РГП «Информационно-вычислительный центр Комитета по статистике Министерства национальной экономики РК»</w:t>
      </w:r>
      <w:r w:rsidR="00144AD0" w:rsidRPr="008E7A10">
        <w:t xml:space="preserve">, </w:t>
      </w:r>
      <w:r w:rsidR="00144AD0" w:rsidRPr="008E7A10">
        <w:rPr>
          <w:lang w:val="kk-KZ"/>
        </w:rPr>
        <w:t xml:space="preserve">г. Алматы; </w:t>
      </w:r>
      <w:proofErr w:type="gramStart"/>
      <w:r w:rsidR="00144AD0" w:rsidRPr="008E7A10">
        <w:rPr>
          <w:lang w:val="kk-KZ"/>
        </w:rPr>
        <w:t>Института  информационных</w:t>
      </w:r>
      <w:proofErr w:type="gramEnd"/>
      <w:r w:rsidR="00144AD0" w:rsidRPr="008E7A10">
        <w:rPr>
          <w:lang w:val="kk-KZ"/>
        </w:rPr>
        <w:t xml:space="preserve"> и вычислительных технологий Комитета науки  МОН  РК </w:t>
      </w:r>
      <w:r w:rsidR="00144AD0" w:rsidRPr="008E7A10">
        <w:t xml:space="preserve">и т.д. </w:t>
      </w:r>
    </w:p>
    <w:p w14:paraId="78EA5CDE" w14:textId="77777777" w:rsidR="00144AD0" w:rsidRPr="005611BB" w:rsidRDefault="00144AD0" w:rsidP="00144AD0">
      <w:pPr>
        <w:rPr>
          <w:lang w:val="kk-KZ"/>
        </w:rPr>
      </w:pPr>
      <w:r>
        <w:rPr>
          <w:lang w:val="kk-KZ"/>
        </w:rPr>
        <w:t xml:space="preserve">       </w:t>
      </w:r>
      <w:r w:rsidRPr="005611BB">
        <w:rPr>
          <w:lang w:val="kk-KZ"/>
        </w:rPr>
        <w:t xml:space="preserve">Финансируемые научные исследования, проводимые учеными кафедры за последние 4 года (2020-2024 гг): </w:t>
      </w:r>
    </w:p>
    <w:p w14:paraId="51F9A1B7" w14:textId="77777777" w:rsidR="00144AD0" w:rsidRPr="005611BB" w:rsidRDefault="00144AD0" w:rsidP="00144AD0">
      <w:pPr>
        <w:jc w:val="both"/>
        <w:rPr>
          <w:lang w:val="kk-KZ"/>
        </w:rPr>
      </w:pPr>
      <w:r w:rsidRPr="005611BB">
        <w:rPr>
          <w:lang w:val="kk-KZ"/>
        </w:rPr>
        <w:t>1.«Эффективная система макроэкономических инструментов государственного регулирования инновационного развития» (2023-2026гг.). (Главный научный сотрудник Ахметов К.А., ведущий научный сотрудник Сейдалиева Г.О.). - сумма финансирования – 63 млн.тенге:</w:t>
      </w:r>
    </w:p>
    <w:p w14:paraId="70BDC710" w14:textId="77777777" w:rsidR="00144AD0" w:rsidRPr="005611BB" w:rsidRDefault="00144AD0" w:rsidP="00144AD0">
      <w:pPr>
        <w:jc w:val="both"/>
        <w:rPr>
          <w:lang w:val="kk-KZ"/>
        </w:rPr>
      </w:pPr>
      <w:r w:rsidRPr="005611BB">
        <w:rPr>
          <w:lang w:val="kk-KZ"/>
        </w:rPr>
        <w:t>2. «Государственно – частное партнерство в зернопродуктовом подкомплексе как основа интенсивного развития АПК. (Исполнитель Тойлыбаев Н.С. 2023-2024гг.)</w:t>
      </w:r>
    </w:p>
    <w:p w14:paraId="3B8AABFF" w14:textId="77777777" w:rsidR="00144AD0" w:rsidRPr="008E7A10" w:rsidRDefault="00144AD0" w:rsidP="00144AD0">
      <w:pPr>
        <w:jc w:val="both"/>
        <w:rPr>
          <w:lang w:val="kk-KZ"/>
        </w:rPr>
      </w:pPr>
      <w:r w:rsidRPr="005611BB">
        <w:rPr>
          <w:lang w:val="kk-KZ"/>
        </w:rPr>
        <w:t xml:space="preserve">3. «Организационно - экономический механизм устойчивого развития предприятий комбикормовой промышленности АПК с использованием инновационных и цифровых технологий» (2022-2024гг.). (Исполнитель Ордабаева Г.К.)- сумма финансирования </w:t>
      </w:r>
      <w:r>
        <w:rPr>
          <w:lang w:val="kk-KZ"/>
        </w:rPr>
        <w:t xml:space="preserve">–всыше </w:t>
      </w:r>
      <w:r w:rsidRPr="005611BB">
        <w:rPr>
          <w:lang w:val="kk-KZ"/>
        </w:rPr>
        <w:t>47</w:t>
      </w:r>
      <w:r>
        <w:rPr>
          <w:lang w:val="kk-KZ"/>
        </w:rPr>
        <w:t xml:space="preserve"> млн.</w:t>
      </w:r>
      <w:r w:rsidRPr="005611BB">
        <w:rPr>
          <w:lang w:val="kk-KZ"/>
        </w:rPr>
        <w:t xml:space="preserve"> тенге.</w:t>
      </w:r>
    </w:p>
    <w:p w14:paraId="22874B85" w14:textId="1CD7474A" w:rsidR="003D3CA6" w:rsidRPr="0080502E" w:rsidRDefault="0080502E" w:rsidP="00144AD0">
      <w:pPr>
        <w:tabs>
          <w:tab w:val="num" w:pos="567"/>
        </w:tabs>
        <w:jc w:val="both"/>
        <w:rPr>
          <w:i/>
          <w:color w:val="FF0000"/>
          <w:lang w:bidi="ru-RU"/>
        </w:rPr>
      </w:pPr>
      <w:r w:rsidRPr="0080502E">
        <w:rPr>
          <w:i/>
          <w:color w:val="FF0000"/>
          <w:lang w:bidi="ru-RU"/>
        </w:rPr>
        <w:t>4. ,,,,,,</w:t>
      </w:r>
    </w:p>
    <w:p w14:paraId="3B68E6F0" w14:textId="77777777" w:rsidR="00104F54" w:rsidRPr="008E7A10" w:rsidRDefault="00104F54" w:rsidP="00104F54">
      <w:pPr>
        <w:ind w:firstLine="567"/>
        <w:jc w:val="both"/>
        <w:rPr>
          <w:lang w:val="kk-KZ"/>
        </w:rPr>
      </w:pPr>
      <w:bookmarkStart w:id="2" w:name="bookmark2"/>
    </w:p>
    <w:p w14:paraId="427052D0" w14:textId="77777777" w:rsidR="00104F54" w:rsidRPr="008E7A10" w:rsidRDefault="00104F54" w:rsidP="00104F54">
      <w:pPr>
        <w:ind w:firstLine="567"/>
        <w:jc w:val="both"/>
        <w:rPr>
          <w:rStyle w:val="a6"/>
        </w:rPr>
      </w:pPr>
      <w:r w:rsidRPr="008E7A10">
        <w:rPr>
          <w:rStyle w:val="a6"/>
        </w:rPr>
        <w:t xml:space="preserve">3 ХАРАКТЕРИСТИКА ПРОБЛЕМ, НА РЕШЕНИЕ КОТОРОЙ НАПРАВЛЕН ПЛАН РАЗВИТИЯ </w:t>
      </w:r>
      <w:bookmarkEnd w:id="2"/>
      <w:r w:rsidRPr="008E7A10">
        <w:rPr>
          <w:rStyle w:val="a6"/>
        </w:rPr>
        <w:t>ОП</w:t>
      </w:r>
    </w:p>
    <w:p w14:paraId="6A25D64B" w14:textId="77777777" w:rsidR="00811718" w:rsidRPr="008E7A10" w:rsidRDefault="00811718" w:rsidP="00811718">
      <w:pPr>
        <w:pStyle w:val="a4"/>
        <w:numPr>
          <w:ilvl w:val="0"/>
          <w:numId w:val="11"/>
        </w:numPr>
        <w:tabs>
          <w:tab w:val="left" w:pos="851"/>
        </w:tabs>
        <w:spacing w:after="0" w:line="240" w:lineRule="auto"/>
        <w:ind w:left="0" w:firstLine="567"/>
        <w:jc w:val="both"/>
        <w:rPr>
          <w:rFonts w:ascii="Times New Roman" w:hAnsi="Times New Roman"/>
          <w:sz w:val="24"/>
          <w:szCs w:val="24"/>
        </w:rPr>
      </w:pPr>
      <w:r w:rsidRPr="008E7A10">
        <w:rPr>
          <w:rFonts w:ascii="Times New Roman" w:hAnsi="Times New Roman"/>
          <w:sz w:val="24"/>
          <w:szCs w:val="24"/>
        </w:rPr>
        <w:t>Низкая обеспеченность учебно-методической литературы на иностранном языке;</w:t>
      </w:r>
    </w:p>
    <w:p w14:paraId="489AE831" w14:textId="77777777" w:rsidR="00811718" w:rsidRPr="008E7A10" w:rsidRDefault="00811718" w:rsidP="00811718">
      <w:pPr>
        <w:pStyle w:val="a4"/>
        <w:numPr>
          <w:ilvl w:val="0"/>
          <w:numId w:val="11"/>
        </w:numPr>
        <w:tabs>
          <w:tab w:val="left" w:pos="851"/>
          <w:tab w:val="left" w:pos="993"/>
        </w:tabs>
        <w:spacing w:after="0" w:line="240" w:lineRule="auto"/>
        <w:ind w:left="0" w:firstLine="567"/>
        <w:jc w:val="both"/>
        <w:rPr>
          <w:rFonts w:ascii="Times New Roman" w:hAnsi="Times New Roman"/>
          <w:sz w:val="24"/>
          <w:szCs w:val="24"/>
        </w:rPr>
      </w:pPr>
      <w:r w:rsidRPr="008E7A10">
        <w:rPr>
          <w:rFonts w:ascii="Times New Roman" w:hAnsi="Times New Roman"/>
          <w:sz w:val="24"/>
          <w:szCs w:val="24"/>
        </w:rPr>
        <w:lastRenderedPageBreak/>
        <w:t xml:space="preserve">Отсутствие налаженной системы создания электронных учебников и обучающих программ. </w:t>
      </w:r>
    </w:p>
    <w:p w14:paraId="79CA7DAF" w14:textId="77777777" w:rsidR="00811718" w:rsidRPr="008E7A10" w:rsidRDefault="00811718" w:rsidP="00811718">
      <w:pPr>
        <w:pStyle w:val="a4"/>
        <w:numPr>
          <w:ilvl w:val="0"/>
          <w:numId w:val="11"/>
        </w:numPr>
        <w:tabs>
          <w:tab w:val="left" w:pos="851"/>
        </w:tabs>
        <w:spacing w:after="0" w:line="240" w:lineRule="auto"/>
        <w:ind w:left="0" w:firstLine="567"/>
        <w:jc w:val="both"/>
        <w:rPr>
          <w:rFonts w:ascii="Times New Roman" w:hAnsi="Times New Roman"/>
          <w:sz w:val="24"/>
          <w:szCs w:val="24"/>
        </w:rPr>
      </w:pPr>
      <w:r w:rsidRPr="008E7A10">
        <w:rPr>
          <w:rFonts w:ascii="Times New Roman" w:hAnsi="Times New Roman"/>
          <w:sz w:val="24"/>
          <w:szCs w:val="24"/>
        </w:rPr>
        <w:t>Слабая оснащенность научных лабораторий оборудованием и приборами нового поколения.</w:t>
      </w:r>
    </w:p>
    <w:p w14:paraId="68449344" w14:textId="77777777" w:rsidR="00811718" w:rsidRPr="008E7A10" w:rsidRDefault="00811718" w:rsidP="00811718">
      <w:pPr>
        <w:pStyle w:val="a4"/>
        <w:numPr>
          <w:ilvl w:val="0"/>
          <w:numId w:val="11"/>
        </w:numPr>
        <w:tabs>
          <w:tab w:val="left" w:pos="851"/>
          <w:tab w:val="left" w:pos="993"/>
        </w:tabs>
        <w:spacing w:after="0" w:line="240" w:lineRule="auto"/>
        <w:ind w:left="0" w:firstLine="567"/>
        <w:jc w:val="both"/>
        <w:rPr>
          <w:rFonts w:ascii="Times New Roman" w:hAnsi="Times New Roman"/>
          <w:sz w:val="24"/>
          <w:szCs w:val="24"/>
        </w:rPr>
      </w:pPr>
      <w:r w:rsidRPr="008E7A10">
        <w:rPr>
          <w:rFonts w:ascii="Times New Roman" w:hAnsi="Times New Roman"/>
          <w:sz w:val="24"/>
          <w:szCs w:val="24"/>
        </w:rPr>
        <w:t>Низкая мотивация ППС кафедры к публикации научных статей в журналах с импакт-фактором.</w:t>
      </w:r>
    </w:p>
    <w:p w14:paraId="29D278BD" w14:textId="77777777" w:rsidR="00104F54" w:rsidRPr="008E7A10" w:rsidRDefault="00104F54" w:rsidP="00104F54">
      <w:pPr>
        <w:ind w:firstLine="567"/>
        <w:jc w:val="both"/>
        <w:rPr>
          <w:rStyle w:val="a6"/>
        </w:rPr>
      </w:pPr>
    </w:p>
    <w:p w14:paraId="0A6EA6C2" w14:textId="77777777" w:rsidR="00104F54" w:rsidRPr="008E7A10" w:rsidRDefault="00104F54" w:rsidP="00104F54">
      <w:pPr>
        <w:ind w:firstLine="567"/>
        <w:jc w:val="both"/>
        <w:rPr>
          <w:rStyle w:val="a6"/>
        </w:rPr>
      </w:pPr>
      <w:bookmarkStart w:id="3" w:name="bookmark3"/>
      <w:r w:rsidRPr="008E7A10">
        <w:rPr>
          <w:rStyle w:val="a6"/>
        </w:rPr>
        <w:t>4</w:t>
      </w:r>
      <w:r w:rsidRPr="008E7A10">
        <w:rPr>
          <w:rStyle w:val="a6"/>
          <w:lang w:val="kk-KZ"/>
        </w:rPr>
        <w:t xml:space="preserve"> </w:t>
      </w:r>
      <w:r w:rsidRPr="008E7A10">
        <w:rPr>
          <w:rStyle w:val="a6"/>
        </w:rPr>
        <w:t xml:space="preserve">ОСНОВНЫЕ ЦЕЛИ И ЗАДАЧИ ПЛАНА РАЗВИТИЯ </w:t>
      </w:r>
      <w:bookmarkEnd w:id="3"/>
      <w:r w:rsidRPr="008E7A10">
        <w:rPr>
          <w:rStyle w:val="a6"/>
        </w:rPr>
        <w:t xml:space="preserve">ОП </w:t>
      </w:r>
    </w:p>
    <w:p w14:paraId="52000783" w14:textId="77777777" w:rsidR="00104F54" w:rsidRPr="008E7A10" w:rsidRDefault="00104F54" w:rsidP="00104F54">
      <w:pPr>
        <w:ind w:firstLine="567"/>
        <w:jc w:val="both"/>
        <w:rPr>
          <w:i/>
          <w:lang w:bidi="ru-RU"/>
        </w:rPr>
      </w:pPr>
      <w:r w:rsidRPr="008E7A10">
        <w:rPr>
          <w:i/>
          <w:lang w:bidi="ru-RU"/>
        </w:rPr>
        <w:t>Для достижения цели необходимо решение следующих задач:</w:t>
      </w:r>
    </w:p>
    <w:p w14:paraId="662D1EC7" w14:textId="77777777" w:rsidR="00811718" w:rsidRPr="008E7A10" w:rsidRDefault="00811718" w:rsidP="00811718">
      <w:pPr>
        <w:jc w:val="both"/>
      </w:pPr>
      <w:r w:rsidRPr="008E7A10">
        <w:t xml:space="preserve">План развития образовательной программы </w:t>
      </w:r>
      <w:r w:rsidRPr="008E7A10">
        <w:rPr>
          <w:lang w:val="kk-KZ"/>
        </w:rPr>
        <w:t xml:space="preserve">«Вычислительная техника и программное обеспечение» </w:t>
      </w:r>
      <w:r w:rsidRPr="008E7A10">
        <w:t xml:space="preserve">разработана на основе запросов работодателей и обучающихся. Основной целью плана развития образовательной программы является создание образовательной среды, способствующей формированию саморазвивающиеся и </w:t>
      </w:r>
      <w:proofErr w:type="spellStart"/>
      <w:r w:rsidRPr="008E7A10">
        <w:t>самореализующейся</w:t>
      </w:r>
      <w:proofErr w:type="spellEnd"/>
      <w:r w:rsidRPr="008E7A10">
        <w:t xml:space="preserve"> личности на основе внедрения компетентно- способного подхода в образовательном и воспитательном процессе. </w:t>
      </w:r>
    </w:p>
    <w:p w14:paraId="6C02B199" w14:textId="77777777" w:rsidR="00811718" w:rsidRPr="008E7A10" w:rsidRDefault="00811718" w:rsidP="00811718">
      <w:pPr>
        <w:ind w:firstLine="578"/>
        <w:jc w:val="both"/>
        <w:rPr>
          <w:i/>
          <w:lang w:bidi="ru-RU"/>
        </w:rPr>
      </w:pPr>
    </w:p>
    <w:p w14:paraId="3E643DB5" w14:textId="77777777" w:rsidR="00811718" w:rsidRPr="008E7A10" w:rsidRDefault="00811718" w:rsidP="00811718">
      <w:pPr>
        <w:ind w:firstLine="578"/>
        <w:jc w:val="both"/>
        <w:rPr>
          <w:i/>
        </w:rPr>
      </w:pPr>
      <w:r w:rsidRPr="008E7A10">
        <w:rPr>
          <w:i/>
          <w:lang w:bidi="ru-RU"/>
        </w:rPr>
        <w:t>Для достижения цели необходимо решение следующих задач:</w:t>
      </w:r>
    </w:p>
    <w:p w14:paraId="26A01DCD" w14:textId="77777777" w:rsidR="00811718" w:rsidRPr="008E7A10" w:rsidRDefault="00811718" w:rsidP="00811718">
      <w:pPr>
        <w:widowControl w:val="0"/>
        <w:numPr>
          <w:ilvl w:val="0"/>
          <w:numId w:val="3"/>
        </w:numPr>
        <w:tabs>
          <w:tab w:val="left" w:pos="709"/>
          <w:tab w:val="left" w:pos="752"/>
        </w:tabs>
        <w:ind w:firstLine="578"/>
        <w:jc w:val="both"/>
      </w:pPr>
      <w:r w:rsidRPr="008E7A10">
        <w:rPr>
          <w:lang w:bidi="ru-RU"/>
        </w:rPr>
        <w:t>Создание инновационной образовательной среды;</w:t>
      </w:r>
    </w:p>
    <w:p w14:paraId="67A3FB2A" w14:textId="77777777" w:rsidR="00811718" w:rsidRPr="008E7A10" w:rsidRDefault="00811718" w:rsidP="00811718">
      <w:pPr>
        <w:widowControl w:val="0"/>
        <w:numPr>
          <w:ilvl w:val="0"/>
          <w:numId w:val="3"/>
        </w:numPr>
        <w:tabs>
          <w:tab w:val="left" w:pos="709"/>
          <w:tab w:val="left" w:pos="752"/>
        </w:tabs>
        <w:ind w:firstLine="578"/>
        <w:jc w:val="both"/>
      </w:pPr>
      <w:r w:rsidRPr="008E7A10">
        <w:rPr>
          <w:lang w:bidi="ru-RU"/>
        </w:rPr>
        <w:t>Расширение образовательного пространства;</w:t>
      </w:r>
    </w:p>
    <w:p w14:paraId="18E77538" w14:textId="77777777" w:rsidR="00224DC5" w:rsidRPr="008E7A10" w:rsidRDefault="00224DC5" w:rsidP="00811718">
      <w:pPr>
        <w:widowControl w:val="0"/>
        <w:numPr>
          <w:ilvl w:val="0"/>
          <w:numId w:val="3"/>
        </w:numPr>
        <w:tabs>
          <w:tab w:val="left" w:pos="709"/>
          <w:tab w:val="left" w:pos="752"/>
        </w:tabs>
        <w:ind w:firstLine="578"/>
        <w:jc w:val="both"/>
      </w:pPr>
      <w:r w:rsidRPr="008E7A10">
        <w:rPr>
          <w:lang w:val="kk-KZ" w:bidi="ru-RU"/>
        </w:rPr>
        <w:t>Публикация научных статей в журналах с импакт-фактором;</w:t>
      </w:r>
    </w:p>
    <w:p w14:paraId="02889B99" w14:textId="77777777" w:rsidR="00811718" w:rsidRPr="008E7A10" w:rsidRDefault="00811718" w:rsidP="00811718">
      <w:pPr>
        <w:widowControl w:val="0"/>
        <w:numPr>
          <w:ilvl w:val="0"/>
          <w:numId w:val="3"/>
        </w:numPr>
        <w:tabs>
          <w:tab w:val="left" w:pos="709"/>
          <w:tab w:val="left" w:pos="752"/>
        </w:tabs>
        <w:ind w:firstLine="578"/>
        <w:jc w:val="both"/>
      </w:pPr>
      <w:r w:rsidRPr="008E7A10">
        <w:rPr>
          <w:lang w:bidi="ru-RU"/>
        </w:rPr>
        <w:t>Ориентировать образовательную программу на научно-исследовательскую деятельность обучающихся;</w:t>
      </w:r>
    </w:p>
    <w:p w14:paraId="4DC5DD2D" w14:textId="77777777" w:rsidR="00811718" w:rsidRPr="008E7A10" w:rsidRDefault="00811718" w:rsidP="00811718">
      <w:pPr>
        <w:widowControl w:val="0"/>
        <w:numPr>
          <w:ilvl w:val="0"/>
          <w:numId w:val="3"/>
        </w:numPr>
        <w:tabs>
          <w:tab w:val="left" w:pos="709"/>
          <w:tab w:val="left" w:pos="752"/>
        </w:tabs>
        <w:ind w:firstLine="578"/>
        <w:jc w:val="both"/>
      </w:pPr>
      <w:r w:rsidRPr="008E7A10">
        <w:t>Обеспечить уровень образования, соответствующий современным требованиям и запросам практики;</w:t>
      </w:r>
    </w:p>
    <w:p w14:paraId="3AC2E1B7" w14:textId="77777777" w:rsidR="00811718" w:rsidRPr="008E7A10" w:rsidRDefault="00811718" w:rsidP="00811718">
      <w:pPr>
        <w:widowControl w:val="0"/>
        <w:numPr>
          <w:ilvl w:val="0"/>
          <w:numId w:val="3"/>
        </w:numPr>
        <w:tabs>
          <w:tab w:val="left" w:pos="709"/>
          <w:tab w:val="left" w:pos="752"/>
        </w:tabs>
        <w:ind w:firstLine="578"/>
        <w:jc w:val="both"/>
      </w:pPr>
      <w:r w:rsidRPr="008E7A10">
        <w:rPr>
          <w:lang w:bidi="ru-RU"/>
        </w:rPr>
        <w:t>Развитие кадрового потенциала;</w:t>
      </w:r>
    </w:p>
    <w:p w14:paraId="6159F635" w14:textId="77777777" w:rsidR="00811718" w:rsidRPr="008E7A10" w:rsidRDefault="00811718" w:rsidP="00811718">
      <w:pPr>
        <w:pStyle w:val="a4"/>
        <w:numPr>
          <w:ilvl w:val="0"/>
          <w:numId w:val="3"/>
        </w:numPr>
        <w:tabs>
          <w:tab w:val="left" w:pos="709"/>
          <w:tab w:val="left" w:pos="900"/>
        </w:tabs>
        <w:suppressAutoHyphens/>
        <w:spacing w:after="0" w:line="240" w:lineRule="auto"/>
        <w:ind w:left="0" w:firstLine="567"/>
        <w:contextualSpacing w:val="0"/>
        <w:jc w:val="both"/>
        <w:rPr>
          <w:rFonts w:ascii="Times New Roman" w:hAnsi="Times New Roman"/>
          <w:sz w:val="24"/>
          <w:szCs w:val="24"/>
          <w:lang w:eastAsia="kk-KZ"/>
        </w:rPr>
      </w:pPr>
      <w:r w:rsidRPr="008E7A10">
        <w:rPr>
          <w:rFonts w:ascii="Times New Roman" w:hAnsi="Times New Roman"/>
          <w:sz w:val="24"/>
          <w:szCs w:val="24"/>
        </w:rPr>
        <w:t>У</w:t>
      </w:r>
      <w:r w:rsidRPr="008E7A10">
        <w:rPr>
          <w:rFonts w:ascii="Times New Roman" w:hAnsi="Times New Roman"/>
          <w:spacing w:val="1"/>
          <w:sz w:val="24"/>
          <w:szCs w:val="24"/>
        </w:rPr>
        <w:t>си</w:t>
      </w:r>
      <w:r w:rsidRPr="008E7A10">
        <w:rPr>
          <w:rFonts w:ascii="Times New Roman" w:hAnsi="Times New Roman"/>
          <w:sz w:val="24"/>
          <w:szCs w:val="24"/>
        </w:rPr>
        <w:t>л</w:t>
      </w:r>
      <w:r w:rsidRPr="008E7A10">
        <w:rPr>
          <w:rFonts w:ascii="Times New Roman" w:hAnsi="Times New Roman"/>
          <w:spacing w:val="-1"/>
          <w:sz w:val="24"/>
          <w:szCs w:val="24"/>
        </w:rPr>
        <w:t>е</w:t>
      </w:r>
      <w:r w:rsidRPr="008E7A10">
        <w:rPr>
          <w:rFonts w:ascii="Times New Roman" w:hAnsi="Times New Roman"/>
          <w:spacing w:val="1"/>
          <w:sz w:val="24"/>
          <w:szCs w:val="24"/>
        </w:rPr>
        <w:t>ни</w:t>
      </w:r>
      <w:r w:rsidRPr="008E7A10">
        <w:rPr>
          <w:rFonts w:ascii="Times New Roman" w:hAnsi="Times New Roman"/>
          <w:sz w:val="24"/>
          <w:szCs w:val="24"/>
        </w:rPr>
        <w:t>е</w:t>
      </w:r>
      <w:r w:rsidRPr="008E7A10">
        <w:rPr>
          <w:rFonts w:ascii="Times New Roman" w:hAnsi="Times New Roman"/>
          <w:sz w:val="24"/>
          <w:szCs w:val="24"/>
          <w:lang w:val="kk-KZ"/>
        </w:rPr>
        <w:t xml:space="preserve"> </w:t>
      </w:r>
      <w:r w:rsidRPr="008E7A10">
        <w:rPr>
          <w:rFonts w:ascii="Times New Roman" w:hAnsi="Times New Roman"/>
          <w:sz w:val="24"/>
          <w:szCs w:val="24"/>
        </w:rPr>
        <w:t>я</w:t>
      </w:r>
      <w:r w:rsidRPr="008E7A10">
        <w:rPr>
          <w:rFonts w:ascii="Times New Roman" w:hAnsi="Times New Roman"/>
          <w:spacing w:val="1"/>
          <w:sz w:val="24"/>
          <w:szCs w:val="24"/>
        </w:rPr>
        <w:t>з</w:t>
      </w:r>
      <w:r w:rsidRPr="008E7A10">
        <w:rPr>
          <w:rFonts w:ascii="Times New Roman" w:hAnsi="Times New Roman"/>
          <w:sz w:val="24"/>
          <w:szCs w:val="24"/>
        </w:rPr>
        <w:t>ыковой</w:t>
      </w:r>
      <w:r w:rsidRPr="008E7A10">
        <w:rPr>
          <w:rFonts w:ascii="Times New Roman" w:hAnsi="Times New Roman"/>
          <w:spacing w:val="1"/>
          <w:sz w:val="24"/>
          <w:szCs w:val="24"/>
        </w:rPr>
        <w:t xml:space="preserve"> п</w:t>
      </w:r>
      <w:r w:rsidRPr="008E7A10">
        <w:rPr>
          <w:rFonts w:ascii="Times New Roman" w:hAnsi="Times New Roman"/>
          <w:sz w:val="24"/>
          <w:szCs w:val="24"/>
        </w:rPr>
        <w:t>о</w:t>
      </w:r>
      <w:r w:rsidRPr="008E7A10">
        <w:rPr>
          <w:rFonts w:ascii="Times New Roman" w:hAnsi="Times New Roman"/>
          <w:spacing w:val="-2"/>
          <w:sz w:val="24"/>
          <w:szCs w:val="24"/>
        </w:rPr>
        <w:t>д</w:t>
      </w:r>
      <w:r w:rsidRPr="008E7A10">
        <w:rPr>
          <w:rFonts w:ascii="Times New Roman" w:hAnsi="Times New Roman"/>
          <w:sz w:val="24"/>
          <w:szCs w:val="24"/>
        </w:rPr>
        <w:t>готовки</w:t>
      </w:r>
      <w:r w:rsidRPr="008E7A10">
        <w:rPr>
          <w:rFonts w:ascii="Times New Roman" w:hAnsi="Times New Roman"/>
          <w:spacing w:val="4"/>
          <w:sz w:val="24"/>
          <w:szCs w:val="24"/>
        </w:rPr>
        <w:t xml:space="preserve"> ППС, путем обязательного посещения курсов изучения иностранных языков, созданных, как при университете, так и за его пределами</w:t>
      </w:r>
      <w:r w:rsidRPr="008E7A10">
        <w:rPr>
          <w:rFonts w:ascii="Times New Roman" w:hAnsi="Times New Roman"/>
          <w:sz w:val="24"/>
          <w:szCs w:val="24"/>
          <w:lang w:val="kk-KZ"/>
        </w:rPr>
        <w:t>;</w:t>
      </w:r>
    </w:p>
    <w:p w14:paraId="53472918" w14:textId="77777777" w:rsidR="00811718" w:rsidRPr="008E7A10" w:rsidRDefault="00811718" w:rsidP="00811718">
      <w:pPr>
        <w:widowControl w:val="0"/>
        <w:numPr>
          <w:ilvl w:val="0"/>
          <w:numId w:val="3"/>
        </w:numPr>
        <w:tabs>
          <w:tab w:val="left" w:pos="709"/>
          <w:tab w:val="left" w:pos="752"/>
        </w:tabs>
        <w:ind w:firstLine="578"/>
        <w:jc w:val="both"/>
      </w:pPr>
      <w:r w:rsidRPr="008E7A10">
        <w:rPr>
          <w:lang w:bidi="ru-RU"/>
        </w:rPr>
        <w:t>Расширение международного сотрудничества университета с вузами дальнего и ближнего зарубежья в рамках научных проектов и академической мобильности обучающихся и ППС.</w:t>
      </w:r>
    </w:p>
    <w:p w14:paraId="6C004F63" w14:textId="77777777" w:rsidR="00811718" w:rsidRPr="008E7A10" w:rsidRDefault="00811718" w:rsidP="00104F54">
      <w:pPr>
        <w:ind w:firstLine="567"/>
        <w:jc w:val="both"/>
        <w:rPr>
          <w:i/>
        </w:rPr>
      </w:pPr>
    </w:p>
    <w:p w14:paraId="49926021" w14:textId="77777777" w:rsidR="00104F54" w:rsidRPr="008E7A10" w:rsidRDefault="00104F54" w:rsidP="00104F54">
      <w:pPr>
        <w:pStyle w:val="13"/>
        <w:shd w:val="clear" w:color="auto" w:fill="auto"/>
        <w:spacing w:line="240" w:lineRule="auto"/>
        <w:ind w:left="578" w:firstLine="0"/>
        <w:jc w:val="both"/>
        <w:rPr>
          <w:rStyle w:val="a6"/>
          <w:b w:val="0"/>
          <w:i/>
          <w:sz w:val="24"/>
          <w:szCs w:val="24"/>
        </w:rPr>
      </w:pPr>
      <w:bookmarkStart w:id="4" w:name="bookmark5"/>
      <w:r w:rsidRPr="008E7A10">
        <w:rPr>
          <w:rStyle w:val="a6"/>
          <w:b w:val="0"/>
          <w:i/>
          <w:sz w:val="24"/>
          <w:szCs w:val="24"/>
        </w:rPr>
        <w:t>Мероприятия по снижению влияния рисков для ОП</w:t>
      </w:r>
      <w:bookmarkEnd w:id="4"/>
    </w:p>
    <w:p w14:paraId="0F7EBA97" w14:textId="77777777" w:rsidR="00705CC9" w:rsidRPr="008E7A10" w:rsidRDefault="00705CC9" w:rsidP="00705CC9">
      <w:pPr>
        <w:ind w:firstLine="567"/>
        <w:jc w:val="both"/>
      </w:pPr>
      <w:r w:rsidRPr="008E7A10">
        <w:t>На успешную реализацию образовательной программы могут оказать влияние различные виды рисков и как следствие разработаны предупредительные мероприятия по их снижению.</w:t>
      </w:r>
    </w:p>
    <w:p w14:paraId="0BC8FC37" w14:textId="77777777" w:rsidR="00705CC9" w:rsidRPr="008E7A10" w:rsidRDefault="00705CC9" w:rsidP="00705CC9">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rPr>
        <w:t>привлечение контингента обучающихся на платно-договорной основе;</w:t>
      </w:r>
    </w:p>
    <w:p w14:paraId="388076CA" w14:textId="77777777" w:rsidR="00705CC9" w:rsidRPr="008E7A10" w:rsidRDefault="00705CC9" w:rsidP="00705CC9">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rPr>
        <w:t xml:space="preserve">активизировать работу ППС по разработке на государственном языке и внедрению в учебный процесс электронных учебных изданий </w:t>
      </w:r>
    </w:p>
    <w:p w14:paraId="3359EEB0" w14:textId="77777777" w:rsidR="00224DC5" w:rsidRPr="008E7A10" w:rsidRDefault="00224DC5" w:rsidP="005119EA">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lang w:val="kk-KZ"/>
        </w:rPr>
        <w:t xml:space="preserve">Посещение ППС  кафедры  </w:t>
      </w:r>
      <w:r w:rsidR="00D7638A" w:rsidRPr="008E7A10">
        <w:rPr>
          <w:rFonts w:eastAsiaTheme="minorHAnsi"/>
          <w:spacing w:val="0"/>
          <w:sz w:val="24"/>
          <w:szCs w:val="24"/>
          <w:lang w:val="kk-KZ"/>
        </w:rPr>
        <w:t>вебина</w:t>
      </w:r>
      <w:r w:rsidRPr="008E7A10">
        <w:rPr>
          <w:rFonts w:eastAsiaTheme="minorHAnsi"/>
          <w:spacing w:val="0"/>
          <w:sz w:val="24"/>
          <w:szCs w:val="24"/>
          <w:lang w:val="kk-KZ"/>
        </w:rPr>
        <w:t>ра</w:t>
      </w:r>
      <w:r w:rsidR="00D7638A" w:rsidRPr="008E7A10">
        <w:rPr>
          <w:rFonts w:eastAsiaTheme="minorHAnsi"/>
          <w:spacing w:val="0"/>
          <w:sz w:val="24"/>
          <w:szCs w:val="24"/>
          <w:lang w:val="kk-KZ"/>
        </w:rPr>
        <w:t xml:space="preserve"> «</w:t>
      </w:r>
      <w:r w:rsidR="00D7638A" w:rsidRPr="008E7A10">
        <w:rPr>
          <w:rFonts w:eastAsiaTheme="minorHAnsi"/>
          <w:spacing w:val="0"/>
          <w:sz w:val="24"/>
          <w:szCs w:val="24"/>
          <w:lang w:val="en-US"/>
        </w:rPr>
        <w:t>Research</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metrics</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course</w:t>
      </w:r>
      <w:r w:rsidR="00D7638A" w:rsidRPr="008E7A10">
        <w:rPr>
          <w:rFonts w:eastAsiaTheme="minorHAnsi"/>
          <w:spacing w:val="0"/>
          <w:sz w:val="24"/>
          <w:szCs w:val="24"/>
          <w:lang w:val="kk-KZ"/>
        </w:rPr>
        <w:t>»</w:t>
      </w:r>
      <w:r w:rsidR="00D7638A" w:rsidRPr="008E7A10">
        <w:rPr>
          <w:rFonts w:eastAsiaTheme="minorHAnsi"/>
          <w:spacing w:val="0"/>
          <w:sz w:val="24"/>
          <w:szCs w:val="24"/>
        </w:rPr>
        <w:t xml:space="preserve"> </w:t>
      </w:r>
      <w:r w:rsidR="00D7638A" w:rsidRPr="008E7A10">
        <w:rPr>
          <w:rFonts w:eastAsiaTheme="minorHAnsi"/>
          <w:spacing w:val="0"/>
          <w:sz w:val="24"/>
          <w:szCs w:val="24"/>
          <w:lang w:val="kk-KZ"/>
        </w:rPr>
        <w:t>по написанию научной работы</w:t>
      </w:r>
      <w:r w:rsidRPr="008E7A10">
        <w:rPr>
          <w:rFonts w:eastAsiaTheme="minorHAnsi"/>
          <w:spacing w:val="0"/>
          <w:sz w:val="24"/>
          <w:szCs w:val="24"/>
          <w:lang w:val="kk-KZ"/>
        </w:rPr>
        <w:t xml:space="preserve"> </w:t>
      </w:r>
      <w:r w:rsidR="00D7638A" w:rsidRPr="008E7A10">
        <w:rPr>
          <w:rFonts w:eastAsiaTheme="minorHAnsi"/>
          <w:spacing w:val="0"/>
          <w:sz w:val="24"/>
          <w:szCs w:val="24"/>
          <w:lang w:val="kk-KZ"/>
        </w:rPr>
        <w:t>: Модуль 1- Введение в наукометрические системы, Модуль2 – «Написание научной работы</w:t>
      </w:r>
      <w:r w:rsidR="00D7638A" w:rsidRPr="008E7A10">
        <w:rPr>
          <w:rFonts w:eastAsiaTheme="minorHAnsi"/>
          <w:spacing w:val="0"/>
          <w:sz w:val="24"/>
          <w:szCs w:val="24"/>
        </w:rPr>
        <w:t xml:space="preserve"> </w:t>
      </w:r>
      <w:r w:rsidR="00D7638A" w:rsidRPr="008E7A10">
        <w:rPr>
          <w:rFonts w:eastAsiaTheme="minorHAnsi"/>
          <w:spacing w:val="0"/>
          <w:sz w:val="24"/>
          <w:szCs w:val="24"/>
          <w:lang w:val="kk-KZ"/>
        </w:rPr>
        <w:t xml:space="preserve">для базы </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Web</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of</w:t>
      </w:r>
      <w:r w:rsidR="00D7638A" w:rsidRPr="008E7A10">
        <w:rPr>
          <w:rFonts w:eastAsiaTheme="minorHAnsi"/>
          <w:spacing w:val="0"/>
          <w:sz w:val="24"/>
          <w:szCs w:val="24"/>
        </w:rPr>
        <w:t xml:space="preserve"> </w:t>
      </w:r>
      <w:r w:rsidR="005119EA" w:rsidRPr="008E7A10">
        <w:rPr>
          <w:rFonts w:eastAsiaTheme="minorHAnsi"/>
          <w:spacing w:val="0"/>
          <w:sz w:val="24"/>
          <w:szCs w:val="24"/>
          <w:lang w:val="en-US"/>
        </w:rPr>
        <w:t>the</w:t>
      </w:r>
      <w:r w:rsidR="005119EA" w:rsidRPr="008E7A10">
        <w:rPr>
          <w:rFonts w:eastAsiaTheme="minorHAnsi"/>
          <w:spacing w:val="0"/>
          <w:sz w:val="24"/>
          <w:szCs w:val="24"/>
        </w:rPr>
        <w:t xml:space="preserve"> </w:t>
      </w:r>
      <w:r w:rsidR="005119EA" w:rsidRPr="008E7A10">
        <w:rPr>
          <w:rFonts w:eastAsiaTheme="minorHAnsi"/>
          <w:spacing w:val="0"/>
          <w:sz w:val="24"/>
          <w:szCs w:val="24"/>
          <w:lang w:val="en-US"/>
        </w:rPr>
        <w:t>science</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and</w:t>
      </w:r>
      <w:r w:rsidR="00D7638A" w:rsidRPr="008E7A10">
        <w:rPr>
          <w:rFonts w:eastAsiaTheme="minorHAnsi"/>
          <w:spacing w:val="0"/>
          <w:sz w:val="24"/>
          <w:szCs w:val="24"/>
        </w:rPr>
        <w:t xml:space="preserve"> </w:t>
      </w:r>
      <w:r w:rsidR="00D7638A" w:rsidRPr="008E7A10">
        <w:rPr>
          <w:rFonts w:eastAsiaTheme="minorHAnsi"/>
          <w:spacing w:val="0"/>
          <w:sz w:val="24"/>
          <w:szCs w:val="24"/>
          <w:lang w:val="en-US"/>
        </w:rPr>
        <w:t>Scopus</w:t>
      </w:r>
      <w:r w:rsidR="00D7638A" w:rsidRPr="008E7A10">
        <w:rPr>
          <w:rFonts w:eastAsiaTheme="minorHAnsi"/>
          <w:spacing w:val="0"/>
          <w:sz w:val="24"/>
          <w:szCs w:val="24"/>
          <w:lang w:val="kk-KZ"/>
        </w:rPr>
        <w:t xml:space="preserve">» </w:t>
      </w:r>
    </w:p>
    <w:p w14:paraId="1C269E78" w14:textId="77777777" w:rsidR="00705CC9" w:rsidRPr="008E7A10" w:rsidRDefault="00705CC9" w:rsidP="00705CC9">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rPr>
        <w:t>активизировать работу по повышению квалификации ППС в НИИ и Вузы дальнего зарубежья для реализации академической мобильности;</w:t>
      </w:r>
    </w:p>
    <w:p w14:paraId="109A34D8" w14:textId="77777777" w:rsidR="00705CC9" w:rsidRPr="008E7A10" w:rsidRDefault="00705CC9" w:rsidP="00705CC9">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rPr>
        <w:t>принимать активное участие в конкурсах, объявленных Министерствами РК и международными организациями на получение грантов финансируемых научно-исследовательских работ;</w:t>
      </w:r>
    </w:p>
    <w:p w14:paraId="06E9EE61" w14:textId="77777777" w:rsidR="00705CC9" w:rsidRPr="008E7A10" w:rsidRDefault="00705CC9" w:rsidP="00705CC9">
      <w:pPr>
        <w:pStyle w:val="13"/>
        <w:numPr>
          <w:ilvl w:val="0"/>
          <w:numId w:val="23"/>
        </w:numPr>
        <w:shd w:val="clear" w:color="auto" w:fill="auto"/>
        <w:spacing w:line="240" w:lineRule="auto"/>
        <w:ind w:left="0" w:firstLine="567"/>
        <w:jc w:val="both"/>
        <w:rPr>
          <w:rFonts w:eastAsiaTheme="minorHAnsi"/>
          <w:spacing w:val="0"/>
          <w:sz w:val="24"/>
          <w:szCs w:val="24"/>
        </w:rPr>
      </w:pPr>
      <w:r w:rsidRPr="008E7A10">
        <w:rPr>
          <w:rFonts w:eastAsiaTheme="minorHAnsi"/>
          <w:spacing w:val="0"/>
          <w:sz w:val="24"/>
          <w:szCs w:val="24"/>
        </w:rPr>
        <w:t xml:space="preserve"> своевременный плановый закуп современного оборудования и постоянное пополнение парка приборов и инструментов.</w:t>
      </w:r>
    </w:p>
    <w:p w14:paraId="576AC3A6" w14:textId="77777777" w:rsidR="00705CC9" w:rsidRPr="008E7A10" w:rsidRDefault="00705CC9" w:rsidP="00705CC9">
      <w:pPr>
        <w:pStyle w:val="13"/>
        <w:shd w:val="clear" w:color="auto" w:fill="auto"/>
        <w:spacing w:line="240" w:lineRule="auto"/>
        <w:ind w:left="1287" w:firstLine="0"/>
        <w:jc w:val="both"/>
        <w:rPr>
          <w:sz w:val="24"/>
          <w:szCs w:val="24"/>
          <w:lang w:val="kk-KZ"/>
        </w:rPr>
      </w:pPr>
    </w:p>
    <w:p w14:paraId="35E08AED" w14:textId="77777777" w:rsidR="00104F54" w:rsidRPr="008E7A10" w:rsidRDefault="00104F54" w:rsidP="00104F54">
      <w:pPr>
        <w:pStyle w:val="13"/>
        <w:shd w:val="clear" w:color="auto" w:fill="auto"/>
        <w:spacing w:line="240" w:lineRule="auto"/>
        <w:ind w:left="578" w:firstLine="0"/>
        <w:jc w:val="both"/>
        <w:rPr>
          <w:rStyle w:val="a6"/>
          <w:sz w:val="24"/>
          <w:szCs w:val="24"/>
        </w:rPr>
      </w:pPr>
      <w:bookmarkStart w:id="5" w:name="bookmark6"/>
    </w:p>
    <w:p w14:paraId="023E74DA" w14:textId="77777777" w:rsidR="00104F54" w:rsidRPr="008E7A10" w:rsidRDefault="00104F54" w:rsidP="00104F54">
      <w:pPr>
        <w:pStyle w:val="13"/>
        <w:shd w:val="clear" w:color="auto" w:fill="auto"/>
        <w:spacing w:line="240" w:lineRule="auto"/>
        <w:ind w:left="578" w:firstLine="0"/>
        <w:jc w:val="both"/>
        <w:rPr>
          <w:rStyle w:val="a6"/>
          <w:sz w:val="24"/>
          <w:szCs w:val="24"/>
        </w:rPr>
      </w:pPr>
      <w:r w:rsidRPr="008E7A10">
        <w:rPr>
          <w:rStyle w:val="a6"/>
          <w:sz w:val="24"/>
          <w:szCs w:val="24"/>
        </w:rPr>
        <w:t>5 ПЕРЕЧЕНЬ МЕРОПРИЯТИЙ ПЛАНА РЕАЛИЗАЦИИ ОП</w:t>
      </w:r>
      <w:bookmarkEnd w:id="5"/>
    </w:p>
    <w:tbl>
      <w:tblPr>
        <w:tblW w:w="476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6842"/>
        <w:gridCol w:w="1578"/>
      </w:tblGrid>
      <w:tr w:rsidR="00272295" w:rsidRPr="008E7A10" w14:paraId="1F9EF47A" w14:textId="77777777" w:rsidTr="00880A65">
        <w:trPr>
          <w:trHeight w:val="497"/>
        </w:trPr>
        <w:tc>
          <w:tcPr>
            <w:tcW w:w="272" w:type="pct"/>
          </w:tcPr>
          <w:p w14:paraId="31157F00" w14:textId="77777777" w:rsidR="00272295" w:rsidRPr="008E7A10" w:rsidRDefault="00272295" w:rsidP="007072F9">
            <w:pPr>
              <w:jc w:val="center"/>
            </w:pPr>
            <w:r w:rsidRPr="008E7A10">
              <w:lastRenderedPageBreak/>
              <w:t xml:space="preserve">№ </w:t>
            </w:r>
          </w:p>
        </w:tc>
        <w:tc>
          <w:tcPr>
            <w:tcW w:w="3842" w:type="pct"/>
          </w:tcPr>
          <w:p w14:paraId="20B5F87F" w14:textId="77777777" w:rsidR="00272295" w:rsidRPr="008E7A10" w:rsidRDefault="00272295" w:rsidP="007072F9">
            <w:pPr>
              <w:jc w:val="center"/>
            </w:pPr>
            <w:r w:rsidRPr="008E7A10">
              <w:t xml:space="preserve">Мероприятия </w:t>
            </w:r>
          </w:p>
        </w:tc>
        <w:tc>
          <w:tcPr>
            <w:tcW w:w="887" w:type="pct"/>
          </w:tcPr>
          <w:p w14:paraId="000AF449" w14:textId="77777777" w:rsidR="00272295" w:rsidRPr="008E7A10" w:rsidRDefault="00272295" w:rsidP="007072F9">
            <w:pPr>
              <w:jc w:val="center"/>
            </w:pPr>
            <w:r w:rsidRPr="008E7A10">
              <w:t xml:space="preserve">Сроки </w:t>
            </w:r>
          </w:p>
          <w:p w14:paraId="3F4A4752" w14:textId="77777777" w:rsidR="00272295" w:rsidRPr="008E7A10" w:rsidRDefault="00272295" w:rsidP="007072F9">
            <w:pPr>
              <w:jc w:val="center"/>
            </w:pPr>
            <w:r w:rsidRPr="008E7A10">
              <w:t>реализации</w:t>
            </w:r>
          </w:p>
        </w:tc>
      </w:tr>
      <w:tr w:rsidR="00272295" w:rsidRPr="008E7A10" w14:paraId="7CFA8AD2" w14:textId="77777777" w:rsidTr="00880A65">
        <w:trPr>
          <w:trHeight w:val="497"/>
        </w:trPr>
        <w:tc>
          <w:tcPr>
            <w:tcW w:w="272" w:type="pct"/>
          </w:tcPr>
          <w:p w14:paraId="3015ABB6"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4A693238" w14:textId="77777777" w:rsidR="00272295" w:rsidRPr="008E7A10" w:rsidRDefault="00272295" w:rsidP="007072F9">
            <w:pPr>
              <w:jc w:val="both"/>
              <w:rPr>
                <w:bCs/>
              </w:rPr>
            </w:pPr>
            <w:r w:rsidRPr="008E7A10">
              <w:t>Совершенствование ОП бакалавриата, магистратуры с учетом мнения потенциальных работодателей</w:t>
            </w:r>
          </w:p>
        </w:tc>
        <w:tc>
          <w:tcPr>
            <w:tcW w:w="887" w:type="pct"/>
          </w:tcPr>
          <w:p w14:paraId="40B864A9" w14:textId="0EC6CF6F" w:rsidR="00272295" w:rsidRPr="008E7A10" w:rsidRDefault="00272295" w:rsidP="0080502E">
            <w:pPr>
              <w:jc w:val="center"/>
              <w:rPr>
                <w:lang w:val="kk-KZ"/>
              </w:rPr>
            </w:pPr>
            <w:r w:rsidRPr="008E7A10">
              <w:t>20</w:t>
            </w:r>
            <w:r w:rsidRPr="008E7A10">
              <w:rPr>
                <w:lang w:val="kk-KZ"/>
              </w:rPr>
              <w:t>2</w:t>
            </w:r>
            <w:r w:rsidR="0080502E">
              <w:rPr>
                <w:lang w:val="kk-KZ"/>
              </w:rPr>
              <w:t>4</w:t>
            </w:r>
            <w:r w:rsidRPr="008E7A10">
              <w:t>-20</w:t>
            </w:r>
            <w:r w:rsidRPr="008E7A10">
              <w:rPr>
                <w:lang w:val="kk-KZ"/>
              </w:rPr>
              <w:t>2</w:t>
            </w:r>
            <w:r w:rsidR="0080502E">
              <w:rPr>
                <w:lang w:val="kk-KZ"/>
              </w:rPr>
              <w:t>8</w:t>
            </w:r>
          </w:p>
        </w:tc>
      </w:tr>
      <w:tr w:rsidR="00272295" w:rsidRPr="008E7A10" w14:paraId="054F77B3" w14:textId="77777777" w:rsidTr="00880A65">
        <w:trPr>
          <w:trHeight w:val="480"/>
        </w:trPr>
        <w:tc>
          <w:tcPr>
            <w:tcW w:w="272" w:type="pct"/>
          </w:tcPr>
          <w:p w14:paraId="32AC9BEB"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22E64324" w14:textId="77777777" w:rsidR="00272295" w:rsidRPr="008E7A10" w:rsidRDefault="00272295" w:rsidP="007072F9">
            <w:pPr>
              <w:jc w:val="both"/>
            </w:pPr>
            <w:r w:rsidRPr="008E7A10">
              <w:t>Составление плана издания учебников, учебных пособий и методических рекомендаций по образовательным программам</w:t>
            </w:r>
          </w:p>
        </w:tc>
        <w:tc>
          <w:tcPr>
            <w:tcW w:w="887" w:type="pct"/>
          </w:tcPr>
          <w:p w14:paraId="76AA7B77" w14:textId="4AABDD0D"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3E6561DE" w14:textId="77777777" w:rsidTr="00880A65">
        <w:trPr>
          <w:trHeight w:val="480"/>
        </w:trPr>
        <w:tc>
          <w:tcPr>
            <w:tcW w:w="272" w:type="pct"/>
          </w:tcPr>
          <w:p w14:paraId="54AFBE0E" w14:textId="77777777" w:rsidR="00272295" w:rsidRPr="008E7A10" w:rsidRDefault="00272295" w:rsidP="00272295">
            <w:pPr>
              <w:pStyle w:val="a4"/>
              <w:numPr>
                <w:ilvl w:val="0"/>
                <w:numId w:val="24"/>
              </w:numPr>
              <w:spacing w:after="0" w:line="240" w:lineRule="auto"/>
              <w:ind w:left="0" w:firstLine="0"/>
              <w:rPr>
                <w:rFonts w:ascii="Times New Roman" w:hAnsi="Times New Roman"/>
                <w:sz w:val="24"/>
                <w:szCs w:val="24"/>
              </w:rPr>
            </w:pPr>
          </w:p>
        </w:tc>
        <w:tc>
          <w:tcPr>
            <w:tcW w:w="3842" w:type="pct"/>
          </w:tcPr>
          <w:p w14:paraId="751B097B" w14:textId="77777777" w:rsidR="00272295" w:rsidRPr="008E7A10" w:rsidRDefault="00272295" w:rsidP="007072F9">
            <w:pPr>
              <w:shd w:val="clear" w:color="auto" w:fill="FFFFFF"/>
              <w:autoSpaceDE w:val="0"/>
              <w:autoSpaceDN w:val="0"/>
              <w:adjustRightInd w:val="0"/>
              <w:jc w:val="both"/>
            </w:pPr>
            <w:r w:rsidRPr="008E7A10">
              <w:t>Активная реализация академической мобильности</w:t>
            </w:r>
            <w:r w:rsidRPr="008E7A10">
              <w:rPr>
                <w:lang w:val="kk-KZ"/>
              </w:rPr>
              <w:t xml:space="preserve"> </w:t>
            </w:r>
            <w:r w:rsidRPr="008E7A10">
              <w:t>обучающихся и  ПП</w:t>
            </w:r>
            <w:r w:rsidRPr="008E7A10">
              <w:rPr>
                <w:lang w:val="kk-KZ"/>
              </w:rPr>
              <w:t>С</w:t>
            </w:r>
          </w:p>
        </w:tc>
        <w:tc>
          <w:tcPr>
            <w:tcW w:w="887" w:type="pct"/>
          </w:tcPr>
          <w:p w14:paraId="2947B131" w14:textId="08BE7D29"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7C61A0E4" w14:textId="77777777" w:rsidTr="00880A65">
        <w:trPr>
          <w:trHeight w:val="995"/>
        </w:trPr>
        <w:tc>
          <w:tcPr>
            <w:tcW w:w="272" w:type="pct"/>
          </w:tcPr>
          <w:p w14:paraId="52685CE9"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08C139A1" w14:textId="77777777" w:rsidR="00272295" w:rsidRPr="008E7A10" w:rsidRDefault="00272295" w:rsidP="007072F9">
            <w:pPr>
              <w:shd w:val="clear" w:color="auto" w:fill="FFFFFF"/>
              <w:autoSpaceDE w:val="0"/>
              <w:autoSpaceDN w:val="0"/>
              <w:adjustRightInd w:val="0"/>
              <w:jc w:val="both"/>
            </w:pPr>
            <w:r w:rsidRPr="008E7A10">
              <w:rPr>
                <w:bCs/>
              </w:rPr>
              <w:t xml:space="preserve">Расширение научного сотрудничества и партнерских связей с ведущими зарубежными университетами и научными центрами, привлечение ведущих зарубежных ученых к </w:t>
            </w:r>
            <w:proofErr w:type="spellStart"/>
            <w:r w:rsidRPr="008E7A10">
              <w:rPr>
                <w:bCs/>
              </w:rPr>
              <w:t>чтени</w:t>
            </w:r>
            <w:proofErr w:type="spellEnd"/>
            <w:r w:rsidRPr="008E7A10">
              <w:rPr>
                <w:bCs/>
                <w:lang w:val="kk-KZ"/>
              </w:rPr>
              <w:t>ю</w:t>
            </w:r>
            <w:r w:rsidRPr="008E7A10">
              <w:rPr>
                <w:bCs/>
              </w:rPr>
              <w:t xml:space="preserve"> лекций для обучающихся </w:t>
            </w:r>
          </w:p>
        </w:tc>
        <w:tc>
          <w:tcPr>
            <w:tcW w:w="887" w:type="pct"/>
          </w:tcPr>
          <w:p w14:paraId="77CC86F0" w14:textId="7ED9F6D2"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17F7D14B" w14:textId="77777777" w:rsidTr="00880A65">
        <w:trPr>
          <w:trHeight w:val="210"/>
        </w:trPr>
        <w:tc>
          <w:tcPr>
            <w:tcW w:w="272" w:type="pct"/>
          </w:tcPr>
          <w:p w14:paraId="486646D6"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16B84AE6" w14:textId="77777777" w:rsidR="00272295" w:rsidRPr="008E7A10" w:rsidRDefault="00272295" w:rsidP="007072F9">
            <w:pPr>
              <w:jc w:val="both"/>
            </w:pPr>
            <w:r w:rsidRPr="008E7A10">
              <w:t>Оснащение учебных аудиторий современным оборудованием</w:t>
            </w:r>
          </w:p>
        </w:tc>
        <w:tc>
          <w:tcPr>
            <w:tcW w:w="887" w:type="pct"/>
          </w:tcPr>
          <w:p w14:paraId="371E1426" w14:textId="1FDD8849"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3722B986" w14:textId="77777777" w:rsidTr="00880A65">
        <w:trPr>
          <w:trHeight w:val="497"/>
        </w:trPr>
        <w:tc>
          <w:tcPr>
            <w:tcW w:w="272" w:type="pct"/>
          </w:tcPr>
          <w:p w14:paraId="1924FBC5"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3ADB8005" w14:textId="77777777" w:rsidR="00272295" w:rsidRPr="008E7A10" w:rsidRDefault="00272295" w:rsidP="007072F9">
            <w:pPr>
              <w:jc w:val="both"/>
            </w:pPr>
            <w:r w:rsidRPr="008E7A10">
              <w:t xml:space="preserve">Публикация научных статей в журналах, вошедших в базы </w:t>
            </w:r>
            <w:proofErr w:type="spellStart"/>
            <w:r w:rsidRPr="008E7A10">
              <w:t>Web</w:t>
            </w:r>
            <w:proofErr w:type="spellEnd"/>
            <w:r w:rsidRPr="008E7A10">
              <w:t xml:space="preserve"> </w:t>
            </w:r>
            <w:proofErr w:type="spellStart"/>
            <w:r w:rsidRPr="008E7A10">
              <w:t>of</w:t>
            </w:r>
            <w:proofErr w:type="spellEnd"/>
            <w:r w:rsidRPr="008E7A10">
              <w:t xml:space="preserve"> </w:t>
            </w:r>
            <w:proofErr w:type="spellStart"/>
            <w:r w:rsidRPr="008E7A10">
              <w:t>Science</w:t>
            </w:r>
            <w:proofErr w:type="spellEnd"/>
            <w:r w:rsidRPr="008E7A10">
              <w:t xml:space="preserve"> и </w:t>
            </w:r>
            <w:proofErr w:type="spellStart"/>
            <w:r w:rsidRPr="008E7A10">
              <w:t>Scopus</w:t>
            </w:r>
            <w:proofErr w:type="spellEnd"/>
            <w:r w:rsidRPr="008E7A10">
              <w:t>, в научных журналах с импакт-фактором</w:t>
            </w:r>
          </w:p>
        </w:tc>
        <w:tc>
          <w:tcPr>
            <w:tcW w:w="887" w:type="pct"/>
          </w:tcPr>
          <w:p w14:paraId="11CB1649" w14:textId="7FC32243"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5B7052BF" w14:textId="77777777" w:rsidTr="00880A65">
        <w:trPr>
          <w:trHeight w:val="480"/>
        </w:trPr>
        <w:tc>
          <w:tcPr>
            <w:tcW w:w="272" w:type="pct"/>
          </w:tcPr>
          <w:p w14:paraId="4A341CB3"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227C6611" w14:textId="77777777" w:rsidR="00272295" w:rsidRDefault="00272295" w:rsidP="00224DC5">
            <w:pPr>
              <w:jc w:val="both"/>
              <w:rPr>
                <w:lang w:val="kk-KZ"/>
              </w:rPr>
            </w:pPr>
            <w:r w:rsidRPr="008E7A10">
              <w:t xml:space="preserve">Прохождение независимой национальной специализированной аккредитации по </w:t>
            </w:r>
            <w:proofErr w:type="gramStart"/>
            <w:r w:rsidRPr="008E7A10">
              <w:t xml:space="preserve">ОП </w:t>
            </w:r>
            <w:r w:rsidRPr="008E7A10">
              <w:rPr>
                <w:lang w:val="kk-KZ"/>
              </w:rPr>
              <w:t xml:space="preserve"> «</w:t>
            </w:r>
            <w:proofErr w:type="gramEnd"/>
            <w:r w:rsidRPr="008E7A10">
              <w:rPr>
                <w:color w:val="000000"/>
              </w:rPr>
              <w:t>6</w:t>
            </w:r>
            <w:r w:rsidRPr="008E7A10">
              <w:rPr>
                <w:color w:val="000000"/>
                <w:lang w:val="en-US"/>
              </w:rPr>
              <w:t>B</w:t>
            </w:r>
            <w:r w:rsidRPr="008E7A10">
              <w:rPr>
                <w:color w:val="000000"/>
              </w:rPr>
              <w:t>061</w:t>
            </w:r>
            <w:r w:rsidRPr="008E7A10">
              <w:rPr>
                <w:color w:val="000000"/>
                <w:lang w:val="kk-KZ"/>
              </w:rPr>
              <w:t>03</w:t>
            </w:r>
            <w:r w:rsidRPr="008E7A10">
              <w:rPr>
                <w:lang w:val="kk-KZ"/>
              </w:rPr>
              <w:t>-«Вычислительная техника и программное обеспечение», «7М</w:t>
            </w:r>
            <w:r w:rsidRPr="008E7A10">
              <w:rPr>
                <w:color w:val="000000"/>
              </w:rPr>
              <w:t>061</w:t>
            </w:r>
            <w:r w:rsidRPr="008E7A10">
              <w:rPr>
                <w:color w:val="000000"/>
                <w:lang w:val="kk-KZ"/>
              </w:rPr>
              <w:t>03</w:t>
            </w:r>
            <w:r w:rsidRPr="008E7A10">
              <w:rPr>
                <w:lang w:val="kk-KZ"/>
              </w:rPr>
              <w:t>-«Вычислительная техника и программное обеспечение»</w:t>
            </w:r>
            <w:r w:rsidR="0080502E">
              <w:rPr>
                <w:lang w:val="kk-KZ"/>
              </w:rPr>
              <w:t xml:space="preserve">, </w:t>
            </w:r>
          </w:p>
          <w:p w14:paraId="4C3DE2C2" w14:textId="50853BD6" w:rsidR="0080502E" w:rsidRPr="0080502E" w:rsidRDefault="0080502E" w:rsidP="0080502E">
            <w:pPr>
              <w:jc w:val="both"/>
              <w:rPr>
                <w:lang w:val="kk-KZ"/>
              </w:rPr>
            </w:pPr>
            <w:r>
              <w:rPr>
                <w:lang w:val="kk-KZ"/>
              </w:rPr>
              <w:t xml:space="preserve">По ОП  </w:t>
            </w:r>
            <w:r w:rsidRPr="008E7A10">
              <w:rPr>
                <w:lang w:val="kk-KZ"/>
              </w:rPr>
              <w:t>«7М</w:t>
            </w:r>
            <w:r w:rsidRPr="008E7A10">
              <w:rPr>
                <w:color w:val="000000"/>
              </w:rPr>
              <w:t>061</w:t>
            </w:r>
            <w:r w:rsidRPr="008E7A10">
              <w:rPr>
                <w:color w:val="000000"/>
                <w:lang w:val="kk-KZ"/>
              </w:rPr>
              <w:t>0</w:t>
            </w:r>
            <w:r>
              <w:rPr>
                <w:color w:val="000000"/>
                <w:lang w:val="kk-KZ"/>
              </w:rPr>
              <w:t>8</w:t>
            </w:r>
            <w:r w:rsidRPr="008E7A10">
              <w:rPr>
                <w:lang w:val="kk-KZ"/>
              </w:rPr>
              <w:t>-«Вычислительная техника и программное обеспечение»</w:t>
            </w:r>
          </w:p>
        </w:tc>
        <w:tc>
          <w:tcPr>
            <w:tcW w:w="887" w:type="pct"/>
          </w:tcPr>
          <w:p w14:paraId="22556BE4" w14:textId="77777777" w:rsidR="00272295" w:rsidRDefault="00272295" w:rsidP="0080502E">
            <w:pPr>
              <w:jc w:val="center"/>
              <w:rPr>
                <w:lang w:val="kk-KZ"/>
              </w:rPr>
            </w:pPr>
            <w:r w:rsidRPr="008E7A10">
              <w:t>20</w:t>
            </w:r>
            <w:r w:rsidRPr="008E7A10">
              <w:rPr>
                <w:lang w:val="kk-KZ"/>
              </w:rPr>
              <w:t>2</w:t>
            </w:r>
            <w:r w:rsidR="0080502E">
              <w:rPr>
                <w:lang w:val="kk-KZ"/>
              </w:rPr>
              <w:t>6</w:t>
            </w:r>
          </w:p>
          <w:p w14:paraId="4218D9ED" w14:textId="77777777" w:rsidR="0080502E" w:rsidRDefault="0080502E" w:rsidP="0080502E">
            <w:pPr>
              <w:jc w:val="center"/>
              <w:rPr>
                <w:lang w:val="kk-KZ"/>
              </w:rPr>
            </w:pPr>
          </w:p>
          <w:p w14:paraId="4E6D399B" w14:textId="77777777" w:rsidR="0080502E" w:rsidRDefault="0080502E" w:rsidP="0080502E">
            <w:pPr>
              <w:jc w:val="center"/>
              <w:rPr>
                <w:lang w:val="kk-KZ"/>
              </w:rPr>
            </w:pPr>
          </w:p>
          <w:p w14:paraId="4F47C759" w14:textId="77777777" w:rsidR="0080502E" w:rsidRDefault="0080502E" w:rsidP="0080502E">
            <w:pPr>
              <w:jc w:val="center"/>
              <w:rPr>
                <w:lang w:val="kk-KZ"/>
              </w:rPr>
            </w:pPr>
          </w:p>
          <w:p w14:paraId="7D30FD3F" w14:textId="0FB78B95" w:rsidR="0080502E" w:rsidRPr="008E7A10" w:rsidRDefault="0080502E" w:rsidP="0080502E">
            <w:pPr>
              <w:jc w:val="center"/>
              <w:rPr>
                <w:lang w:val="kk-KZ"/>
              </w:rPr>
            </w:pPr>
            <w:r>
              <w:rPr>
                <w:lang w:val="kk-KZ"/>
              </w:rPr>
              <w:t>2024</w:t>
            </w:r>
          </w:p>
        </w:tc>
      </w:tr>
      <w:tr w:rsidR="00272295" w:rsidRPr="008E7A10" w14:paraId="6B66FA84" w14:textId="77777777" w:rsidTr="00880A65">
        <w:trPr>
          <w:trHeight w:val="192"/>
        </w:trPr>
        <w:tc>
          <w:tcPr>
            <w:tcW w:w="272" w:type="pct"/>
          </w:tcPr>
          <w:p w14:paraId="7F2342C6" w14:textId="19646CD3"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06C59A86" w14:textId="77777777" w:rsidR="00272295" w:rsidRPr="008E7A10" w:rsidRDefault="00272295" w:rsidP="007072F9">
            <w:pPr>
              <w:shd w:val="clear" w:color="auto" w:fill="FFFFFF"/>
              <w:autoSpaceDE w:val="0"/>
              <w:autoSpaceDN w:val="0"/>
              <w:adjustRightInd w:val="0"/>
              <w:jc w:val="both"/>
            </w:pPr>
            <w:r w:rsidRPr="008E7A10">
              <w:t>Участие в национальном рейтинге ОП среди вузов РК</w:t>
            </w:r>
          </w:p>
        </w:tc>
        <w:tc>
          <w:tcPr>
            <w:tcW w:w="887" w:type="pct"/>
          </w:tcPr>
          <w:p w14:paraId="65C5AC11" w14:textId="77777777" w:rsidR="00272295" w:rsidRPr="008E7A10" w:rsidRDefault="00272295" w:rsidP="007072F9">
            <w:pPr>
              <w:jc w:val="center"/>
            </w:pPr>
            <w:r w:rsidRPr="008E7A10">
              <w:t>ежегодно</w:t>
            </w:r>
          </w:p>
        </w:tc>
      </w:tr>
      <w:tr w:rsidR="00272295" w:rsidRPr="008E7A10" w14:paraId="3C7BF384" w14:textId="77777777" w:rsidTr="00880A65">
        <w:trPr>
          <w:trHeight w:val="480"/>
        </w:trPr>
        <w:tc>
          <w:tcPr>
            <w:tcW w:w="272" w:type="pct"/>
          </w:tcPr>
          <w:p w14:paraId="68A57AD5"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2F663856" w14:textId="77777777" w:rsidR="00272295" w:rsidRPr="008E7A10" w:rsidRDefault="00272295" w:rsidP="007072F9">
            <w:pPr>
              <w:shd w:val="clear" w:color="auto" w:fill="FFFFFF"/>
              <w:autoSpaceDE w:val="0"/>
              <w:autoSpaceDN w:val="0"/>
              <w:adjustRightInd w:val="0"/>
              <w:jc w:val="both"/>
            </w:pPr>
            <w:r w:rsidRPr="008E7A10">
              <w:t xml:space="preserve">Подготовка и участие студентов в Республиканских олимпиадах </w:t>
            </w:r>
            <w:r w:rsidRPr="008E7A10">
              <w:rPr>
                <w:lang w:val="kk-KZ"/>
              </w:rPr>
              <w:t xml:space="preserve">по </w:t>
            </w:r>
            <w:r w:rsidRPr="008E7A10">
              <w:t>ОП</w:t>
            </w:r>
            <w:r w:rsidRPr="008E7A10">
              <w:rPr>
                <w:lang w:val="kk-KZ"/>
              </w:rPr>
              <w:t xml:space="preserve"> «</w:t>
            </w:r>
            <w:r w:rsidRPr="008E7A10">
              <w:rPr>
                <w:color w:val="000000"/>
              </w:rPr>
              <w:t>6</w:t>
            </w:r>
            <w:r w:rsidRPr="008E7A10">
              <w:rPr>
                <w:color w:val="000000"/>
                <w:lang w:val="en-US"/>
              </w:rPr>
              <w:t>B</w:t>
            </w:r>
            <w:r w:rsidRPr="008E7A10">
              <w:rPr>
                <w:color w:val="000000"/>
              </w:rPr>
              <w:t>061</w:t>
            </w:r>
            <w:r w:rsidRPr="008E7A10">
              <w:rPr>
                <w:color w:val="000000"/>
                <w:lang w:val="kk-KZ"/>
              </w:rPr>
              <w:t>03</w:t>
            </w:r>
            <w:r w:rsidRPr="008E7A10">
              <w:rPr>
                <w:lang w:val="kk-KZ"/>
              </w:rPr>
              <w:t>-«Вычислительная техника и программное обеспечение»,</w:t>
            </w:r>
          </w:p>
        </w:tc>
        <w:tc>
          <w:tcPr>
            <w:tcW w:w="887" w:type="pct"/>
          </w:tcPr>
          <w:p w14:paraId="7F8C17DA" w14:textId="1B23E77E"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r w:rsidR="00272295" w:rsidRPr="008E7A10" w14:paraId="74E6A0ED" w14:textId="77777777" w:rsidTr="00880A65">
        <w:trPr>
          <w:trHeight w:val="500"/>
        </w:trPr>
        <w:tc>
          <w:tcPr>
            <w:tcW w:w="272" w:type="pct"/>
          </w:tcPr>
          <w:p w14:paraId="7A39E963" w14:textId="77777777" w:rsidR="00272295" w:rsidRPr="008E7A10" w:rsidRDefault="00272295" w:rsidP="00272295">
            <w:pPr>
              <w:pStyle w:val="a4"/>
              <w:numPr>
                <w:ilvl w:val="0"/>
                <w:numId w:val="24"/>
              </w:numPr>
              <w:spacing w:after="0" w:line="240" w:lineRule="auto"/>
              <w:ind w:left="0" w:firstLine="0"/>
              <w:jc w:val="center"/>
              <w:rPr>
                <w:rFonts w:ascii="Times New Roman" w:hAnsi="Times New Roman"/>
                <w:sz w:val="24"/>
                <w:szCs w:val="24"/>
              </w:rPr>
            </w:pPr>
          </w:p>
        </w:tc>
        <w:tc>
          <w:tcPr>
            <w:tcW w:w="3842" w:type="pct"/>
          </w:tcPr>
          <w:p w14:paraId="1ABB8463" w14:textId="77777777" w:rsidR="00272295" w:rsidRPr="008E7A10" w:rsidRDefault="00272295" w:rsidP="007072F9">
            <w:pPr>
              <w:shd w:val="clear" w:color="auto" w:fill="FFFFFF"/>
              <w:autoSpaceDE w:val="0"/>
              <w:autoSpaceDN w:val="0"/>
              <w:adjustRightInd w:val="0"/>
              <w:jc w:val="both"/>
            </w:pPr>
            <w:r w:rsidRPr="008E7A10">
              <w:t xml:space="preserve">Заключение договоров с профильными предприятиями по прохождению производственной и исследовательской практики обучающимися  </w:t>
            </w:r>
          </w:p>
        </w:tc>
        <w:tc>
          <w:tcPr>
            <w:tcW w:w="887" w:type="pct"/>
          </w:tcPr>
          <w:p w14:paraId="26D2828A" w14:textId="4FB9654D" w:rsidR="00272295" w:rsidRPr="008E7A10" w:rsidRDefault="0080502E" w:rsidP="007072F9">
            <w:pPr>
              <w:jc w:val="center"/>
            </w:pPr>
            <w:r w:rsidRPr="008E7A10">
              <w:t>20</w:t>
            </w:r>
            <w:r w:rsidRPr="008E7A10">
              <w:rPr>
                <w:lang w:val="kk-KZ"/>
              </w:rPr>
              <w:t>2</w:t>
            </w:r>
            <w:r>
              <w:rPr>
                <w:lang w:val="kk-KZ"/>
              </w:rPr>
              <w:t>4</w:t>
            </w:r>
            <w:r w:rsidRPr="008E7A10">
              <w:t>-20</w:t>
            </w:r>
            <w:r w:rsidRPr="008E7A10">
              <w:rPr>
                <w:lang w:val="kk-KZ"/>
              </w:rPr>
              <w:t>2</w:t>
            </w:r>
            <w:r>
              <w:rPr>
                <w:lang w:val="kk-KZ"/>
              </w:rPr>
              <w:t>8</w:t>
            </w:r>
          </w:p>
        </w:tc>
      </w:tr>
    </w:tbl>
    <w:p w14:paraId="4EB89829" w14:textId="77777777" w:rsidR="00104F54" w:rsidRPr="008E7A10" w:rsidRDefault="00104F54" w:rsidP="00104F54">
      <w:pPr>
        <w:ind w:firstLine="567"/>
        <w:rPr>
          <w:lang w:bidi="ru-RU"/>
        </w:rPr>
      </w:pPr>
    </w:p>
    <w:p w14:paraId="7F974225" w14:textId="6F008203" w:rsidR="00705CC9" w:rsidRPr="008E7A10" w:rsidRDefault="00705CC9" w:rsidP="00705CC9">
      <w:pPr>
        <w:pStyle w:val="13"/>
        <w:shd w:val="clear" w:color="auto" w:fill="auto"/>
        <w:spacing w:line="240" w:lineRule="auto"/>
        <w:ind w:firstLine="567"/>
        <w:jc w:val="both"/>
        <w:rPr>
          <w:rStyle w:val="a6"/>
          <w:sz w:val="24"/>
          <w:szCs w:val="24"/>
        </w:rPr>
      </w:pPr>
      <w:r w:rsidRPr="008E7A10">
        <w:rPr>
          <w:rStyle w:val="a6"/>
          <w:sz w:val="24"/>
          <w:szCs w:val="24"/>
        </w:rPr>
        <w:t xml:space="preserve"> МЕХАНИЗМ РЕАЛИЗАЦИИ ПЛАНА РАЗВИТИЯ ОП</w:t>
      </w:r>
      <w:bookmarkStart w:id="6" w:name="bookmark9"/>
    </w:p>
    <w:p w14:paraId="68D172FC" w14:textId="77777777" w:rsidR="00705CC9" w:rsidRPr="008E7A10" w:rsidRDefault="00705CC9" w:rsidP="00705CC9">
      <w:pPr>
        <w:pStyle w:val="13"/>
        <w:shd w:val="clear" w:color="auto" w:fill="auto"/>
        <w:spacing w:line="240" w:lineRule="auto"/>
        <w:ind w:firstLine="567"/>
        <w:jc w:val="both"/>
        <w:rPr>
          <w:rStyle w:val="a6"/>
          <w:sz w:val="24"/>
          <w:szCs w:val="24"/>
        </w:rPr>
      </w:pPr>
    </w:p>
    <w:p w14:paraId="46351CF7" w14:textId="77777777" w:rsidR="00705CC9" w:rsidRPr="008E7A10" w:rsidRDefault="00705CC9" w:rsidP="00705CC9">
      <w:pPr>
        <w:ind w:firstLine="567"/>
        <w:jc w:val="both"/>
      </w:pPr>
      <w:r w:rsidRPr="008E7A10">
        <w:t xml:space="preserve">Для реализации качественной образовательной программы ППС кафедры разрабатывают каталоги элективных дисциплин с непосредственным участием работодателей и обучающихся. Внедрение инновационных технологий обучения и науки ППС кафедры активно будут реализовывать через реализацию академической мобильности с отечественными и зарубежными вузами-партнерами и НИИ. Обеспечение высокой доли трудоустроенных выпускников образовательной программы путем организации и проведения ежегодной «Карьерная неделя», «Ярмарка вакансий», производственной практики и стажировки с привлечением работодателей. </w:t>
      </w:r>
    </w:p>
    <w:p w14:paraId="7EA50D63" w14:textId="77777777" w:rsidR="00705CC9" w:rsidRPr="008E7A10" w:rsidRDefault="00705CC9" w:rsidP="00705CC9">
      <w:pPr>
        <w:ind w:firstLine="567"/>
        <w:jc w:val="both"/>
      </w:pPr>
      <w:r w:rsidRPr="008E7A10">
        <w:t xml:space="preserve">ППС и обучающиеся должны участвовать в международных образовательных программах, участвовать в конкурсе для выделения грантов на поездку для участия в научных конференциях (семинарах, конгрессе, съезде) и научной стажировки. </w:t>
      </w:r>
    </w:p>
    <w:p w14:paraId="1CFF911E" w14:textId="77777777" w:rsidR="00705CC9" w:rsidRPr="008E7A10" w:rsidRDefault="00705CC9" w:rsidP="00705CC9">
      <w:pPr>
        <w:ind w:firstLine="567"/>
        <w:jc w:val="both"/>
      </w:pPr>
    </w:p>
    <w:p w14:paraId="136EF302" w14:textId="77777777" w:rsidR="00705CC9" w:rsidRPr="008E7A10" w:rsidRDefault="00705CC9" w:rsidP="00705CC9">
      <w:pPr>
        <w:pStyle w:val="13"/>
        <w:shd w:val="clear" w:color="auto" w:fill="auto"/>
        <w:spacing w:line="240" w:lineRule="auto"/>
        <w:ind w:firstLine="567"/>
        <w:jc w:val="both"/>
        <w:rPr>
          <w:rStyle w:val="a6"/>
          <w:sz w:val="24"/>
          <w:szCs w:val="24"/>
        </w:rPr>
      </w:pPr>
      <w:r w:rsidRPr="008E7A10">
        <w:rPr>
          <w:rStyle w:val="a6"/>
          <w:sz w:val="24"/>
          <w:szCs w:val="24"/>
        </w:rPr>
        <w:t>7</w:t>
      </w:r>
      <w:r w:rsidRPr="008E7A10">
        <w:rPr>
          <w:rStyle w:val="a6"/>
          <w:sz w:val="24"/>
          <w:szCs w:val="24"/>
          <w:lang w:val="kk-KZ"/>
        </w:rPr>
        <w:t xml:space="preserve"> </w:t>
      </w:r>
      <w:r w:rsidRPr="008E7A10">
        <w:rPr>
          <w:rStyle w:val="a6"/>
          <w:sz w:val="24"/>
          <w:szCs w:val="24"/>
        </w:rPr>
        <w:t>ОЦЕНКА СОЦИАЛЬНО-ЭКОНОМИЧЕСКОЙ ЭФФЕКТИВНОСТИ РЕАЛИЗАЦИИ ПЛАНА РАЗВИТИЯ ОП</w:t>
      </w:r>
      <w:bookmarkEnd w:id="6"/>
    </w:p>
    <w:p w14:paraId="226D55AA" w14:textId="77777777" w:rsidR="00705CC9" w:rsidRPr="008E7A10" w:rsidRDefault="00705CC9" w:rsidP="00705CC9">
      <w:pPr>
        <w:pStyle w:val="13"/>
        <w:shd w:val="clear" w:color="auto" w:fill="auto"/>
        <w:spacing w:line="240" w:lineRule="auto"/>
        <w:ind w:firstLine="567"/>
        <w:jc w:val="both"/>
        <w:rPr>
          <w:rStyle w:val="a6"/>
          <w:sz w:val="24"/>
          <w:szCs w:val="24"/>
        </w:rPr>
      </w:pPr>
    </w:p>
    <w:p w14:paraId="577C2E9A" w14:textId="77777777" w:rsidR="00705CC9" w:rsidRPr="008E7A10" w:rsidRDefault="00705CC9" w:rsidP="00705CC9">
      <w:pPr>
        <w:pStyle w:val="15"/>
        <w:shd w:val="clear" w:color="auto" w:fill="FFFFFF"/>
        <w:spacing w:before="0" w:beforeAutospacing="0" w:after="0" w:afterAutospacing="0"/>
        <w:ind w:firstLine="567"/>
        <w:jc w:val="both"/>
      </w:pPr>
      <w:r w:rsidRPr="008E7A10">
        <w:t>В результате реализации плана развития ОП предполагается обеспечение социально-экономических эффектов:</w:t>
      </w:r>
    </w:p>
    <w:p w14:paraId="5214AD99" w14:textId="77777777" w:rsidR="00705CC9" w:rsidRPr="008E7A10" w:rsidRDefault="00705CC9" w:rsidP="00705CC9">
      <w:pPr>
        <w:pStyle w:val="ad"/>
        <w:shd w:val="clear" w:color="auto" w:fill="FFFFFF"/>
        <w:spacing w:before="0" w:beforeAutospacing="0" w:after="0" w:afterAutospacing="0"/>
        <w:ind w:firstLine="567"/>
      </w:pPr>
      <w:r w:rsidRPr="008E7A10">
        <w:t>- повышение качества профессионального образования и, как следствие, конкурентоспособности специалистов в области почвоведения и агрохимии;</w:t>
      </w:r>
    </w:p>
    <w:p w14:paraId="7E54B6BF" w14:textId="77777777" w:rsidR="00705CC9" w:rsidRPr="008E7A10" w:rsidRDefault="00705CC9" w:rsidP="00705CC9">
      <w:pPr>
        <w:pStyle w:val="ad"/>
        <w:shd w:val="clear" w:color="auto" w:fill="FFFFFF"/>
        <w:spacing w:before="0" w:beforeAutospacing="0" w:after="0" w:afterAutospacing="0"/>
        <w:ind w:firstLine="567"/>
      </w:pPr>
      <w:r w:rsidRPr="008E7A10">
        <w:t>- подготовка выпускников, удовлетворяющих потребности потенциальных работодателей;</w:t>
      </w:r>
    </w:p>
    <w:p w14:paraId="12F3BA5F" w14:textId="77777777" w:rsidR="00705CC9" w:rsidRPr="008E7A10" w:rsidRDefault="00705CC9" w:rsidP="00705CC9">
      <w:pPr>
        <w:pStyle w:val="ad"/>
        <w:shd w:val="clear" w:color="auto" w:fill="FFFFFF"/>
        <w:spacing w:before="0" w:beforeAutospacing="0" w:after="0" w:afterAutospacing="0"/>
        <w:ind w:firstLine="567"/>
      </w:pPr>
      <w:r w:rsidRPr="008E7A10">
        <w:lastRenderedPageBreak/>
        <w:t>- повышение роли работодателей в подготовке профессиональных кадров;</w:t>
      </w:r>
    </w:p>
    <w:p w14:paraId="2B418117" w14:textId="77777777" w:rsidR="00705CC9" w:rsidRPr="008E7A10" w:rsidRDefault="00705CC9" w:rsidP="00705CC9">
      <w:pPr>
        <w:pStyle w:val="ad"/>
        <w:shd w:val="clear" w:color="auto" w:fill="FFFFFF"/>
        <w:spacing w:before="0" w:beforeAutospacing="0" w:after="0" w:afterAutospacing="0"/>
        <w:ind w:firstLine="567"/>
      </w:pPr>
      <w:r w:rsidRPr="008E7A10">
        <w:t>- повышение спроса на квалифицированные кадры, оптимизация их возрастной структуры;</w:t>
      </w:r>
    </w:p>
    <w:p w14:paraId="0B021A23" w14:textId="77777777" w:rsidR="00705CC9" w:rsidRPr="008E7A10" w:rsidRDefault="00705CC9" w:rsidP="00705CC9">
      <w:pPr>
        <w:pStyle w:val="ad"/>
        <w:shd w:val="clear" w:color="auto" w:fill="FFFFFF"/>
        <w:spacing w:before="0" w:beforeAutospacing="0" w:after="0" w:afterAutospacing="0"/>
        <w:ind w:firstLine="567"/>
        <w:rPr>
          <w:rStyle w:val="apple-converted-space"/>
        </w:rPr>
      </w:pPr>
      <w:r w:rsidRPr="008E7A10">
        <w:t>-  расширение возможностей профессиональной самореализации молодежи;</w:t>
      </w:r>
      <w:r w:rsidRPr="008E7A10">
        <w:rPr>
          <w:rStyle w:val="apple-converted-space"/>
        </w:rPr>
        <w:t> </w:t>
      </w:r>
    </w:p>
    <w:p w14:paraId="6AB16ED4" w14:textId="77777777" w:rsidR="00705CC9" w:rsidRPr="008E7A10" w:rsidRDefault="00705CC9" w:rsidP="00705CC9">
      <w:pPr>
        <w:pStyle w:val="ad"/>
        <w:shd w:val="clear" w:color="auto" w:fill="FFFFFF"/>
        <w:spacing w:before="0" w:beforeAutospacing="0" w:after="0" w:afterAutospacing="0"/>
        <w:ind w:left="567" w:firstLine="0"/>
      </w:pPr>
      <w:r w:rsidRPr="008E7A10">
        <w:t>- предотвращение оттока перспективных педагогических кадров в другие отрасли;</w:t>
      </w:r>
    </w:p>
    <w:p w14:paraId="33F5AB1C" w14:textId="77777777" w:rsidR="00705CC9" w:rsidRPr="008E7A10" w:rsidRDefault="00705CC9" w:rsidP="00705CC9">
      <w:pPr>
        <w:pStyle w:val="ad"/>
        <w:shd w:val="clear" w:color="auto" w:fill="FFFFFF"/>
        <w:spacing w:before="0" w:beforeAutospacing="0" w:after="0" w:afterAutospacing="0"/>
        <w:ind w:firstLine="567"/>
      </w:pPr>
      <w:r w:rsidRPr="008E7A10">
        <w:t xml:space="preserve">- обновление учебно-материальной базы (учебно-лабораторная, компьютерная и технологическая база, соответствующая современным требованиям и нормам). </w:t>
      </w:r>
    </w:p>
    <w:p w14:paraId="72B220D1" w14:textId="77777777" w:rsidR="00705CC9" w:rsidRPr="008E7A10" w:rsidRDefault="00705CC9" w:rsidP="00705CC9">
      <w:pPr>
        <w:pStyle w:val="ad"/>
        <w:shd w:val="clear" w:color="auto" w:fill="FFFFFF"/>
        <w:spacing w:before="0" w:beforeAutospacing="0" w:after="0" w:afterAutospacing="0"/>
        <w:ind w:firstLine="567"/>
      </w:pPr>
    </w:p>
    <w:p w14:paraId="715DABF9" w14:textId="0CD1D7DC" w:rsidR="00460A7C" w:rsidRDefault="00104F54" w:rsidP="007B1789">
      <w:pPr>
        <w:pStyle w:val="13"/>
        <w:shd w:val="clear" w:color="auto" w:fill="auto"/>
        <w:spacing w:line="240" w:lineRule="auto"/>
        <w:ind w:right="40" w:firstLine="567"/>
        <w:jc w:val="both"/>
        <w:rPr>
          <w:rStyle w:val="a6"/>
          <w:sz w:val="24"/>
          <w:szCs w:val="24"/>
        </w:rPr>
      </w:pPr>
      <w:r w:rsidRPr="008E7A10">
        <w:rPr>
          <w:rStyle w:val="a6"/>
          <w:sz w:val="24"/>
          <w:szCs w:val="24"/>
        </w:rPr>
        <w:t>8</w:t>
      </w:r>
      <w:r w:rsidRPr="008E7A10">
        <w:rPr>
          <w:rStyle w:val="a6"/>
          <w:sz w:val="24"/>
          <w:szCs w:val="24"/>
          <w:lang w:val="kk-KZ"/>
        </w:rPr>
        <w:t xml:space="preserve"> </w:t>
      </w:r>
      <w:r w:rsidRPr="008E7A10">
        <w:rPr>
          <w:rStyle w:val="a6"/>
          <w:sz w:val="24"/>
          <w:szCs w:val="24"/>
        </w:rPr>
        <w:t xml:space="preserve">МОДЕЛЬ ВЫПУСКНИКА </w:t>
      </w:r>
    </w:p>
    <w:tbl>
      <w:tblPr>
        <w:tblStyle w:val="a3"/>
        <w:tblW w:w="5082" w:type="pct"/>
        <w:tblInd w:w="-5" w:type="dxa"/>
        <w:tblLook w:val="04A0" w:firstRow="1" w:lastRow="0" w:firstColumn="1" w:lastColumn="0" w:noHBand="0" w:noVBand="1"/>
      </w:tblPr>
      <w:tblGrid>
        <w:gridCol w:w="716"/>
        <w:gridCol w:w="4426"/>
        <w:gridCol w:w="4356"/>
      </w:tblGrid>
      <w:tr w:rsidR="007B1789" w:rsidRPr="008E7A10" w14:paraId="717CBC22" w14:textId="77777777" w:rsidTr="004460C5">
        <w:trPr>
          <w:cantSplit/>
          <w:trHeight w:val="535"/>
        </w:trPr>
        <w:tc>
          <w:tcPr>
            <w:tcW w:w="377" w:type="pct"/>
            <w:textDirection w:val="btLr"/>
          </w:tcPr>
          <w:p w14:paraId="6FD51160" w14:textId="77777777" w:rsidR="007B1789" w:rsidRPr="008E7A10" w:rsidRDefault="007B1789" w:rsidP="004460C5">
            <w:pPr>
              <w:ind w:left="113" w:right="113"/>
              <w:jc w:val="center"/>
              <w:rPr>
                <w:b/>
                <w:i/>
                <w:lang w:val="kk-KZ"/>
              </w:rPr>
            </w:pPr>
          </w:p>
        </w:tc>
        <w:tc>
          <w:tcPr>
            <w:tcW w:w="2330" w:type="pct"/>
          </w:tcPr>
          <w:p w14:paraId="5C087E9E" w14:textId="77777777" w:rsidR="007B1789" w:rsidRPr="008E7A10" w:rsidRDefault="007B1789" w:rsidP="004460C5">
            <w:pPr>
              <w:jc w:val="center"/>
              <w:rPr>
                <w:b/>
                <w:lang w:val="kk-KZ"/>
              </w:rPr>
            </w:pPr>
            <w:r w:rsidRPr="008E7A10">
              <w:rPr>
                <w:b/>
                <w:color w:val="000000"/>
                <w:lang w:val="kk-KZ"/>
              </w:rPr>
              <w:t>«</w:t>
            </w:r>
            <w:r w:rsidRPr="008E7A10">
              <w:rPr>
                <w:b/>
                <w:color w:val="000000"/>
              </w:rPr>
              <w:t>6</w:t>
            </w:r>
            <w:r w:rsidRPr="008E7A10">
              <w:rPr>
                <w:b/>
                <w:color w:val="000000"/>
                <w:lang w:val="en-US"/>
              </w:rPr>
              <w:t>B</w:t>
            </w:r>
            <w:r w:rsidRPr="008E7A10">
              <w:rPr>
                <w:b/>
                <w:color w:val="000000"/>
              </w:rPr>
              <w:t>061</w:t>
            </w:r>
            <w:r w:rsidRPr="008E7A10">
              <w:rPr>
                <w:b/>
                <w:color w:val="000000"/>
                <w:lang w:val="kk-KZ"/>
              </w:rPr>
              <w:t>03</w:t>
            </w:r>
            <w:r w:rsidRPr="008E7A10">
              <w:rPr>
                <w:b/>
                <w:lang w:val="kk-KZ"/>
              </w:rPr>
              <w:t>-Вычислительная техника и программное обеспечение»</w:t>
            </w:r>
          </w:p>
        </w:tc>
        <w:tc>
          <w:tcPr>
            <w:tcW w:w="2293" w:type="pct"/>
          </w:tcPr>
          <w:p w14:paraId="4CEE6A9C" w14:textId="77777777" w:rsidR="007B1789" w:rsidRPr="008E7A10" w:rsidRDefault="007B1789" w:rsidP="004460C5">
            <w:pPr>
              <w:jc w:val="center"/>
              <w:rPr>
                <w:b/>
                <w:lang w:val="kk-KZ"/>
              </w:rPr>
            </w:pPr>
            <w:r w:rsidRPr="008E7A10">
              <w:rPr>
                <w:b/>
                <w:lang w:val="kk-KZ"/>
              </w:rPr>
              <w:t>«7М</w:t>
            </w:r>
            <w:r w:rsidRPr="008E7A10">
              <w:rPr>
                <w:b/>
                <w:color w:val="000000"/>
              </w:rPr>
              <w:t>061</w:t>
            </w:r>
            <w:r w:rsidRPr="008E7A10">
              <w:rPr>
                <w:b/>
                <w:color w:val="000000"/>
                <w:lang w:val="kk-KZ"/>
              </w:rPr>
              <w:t>03</w:t>
            </w:r>
            <w:r>
              <w:rPr>
                <w:b/>
                <w:color w:val="000000"/>
                <w:lang w:val="kk-KZ"/>
              </w:rPr>
              <w:t xml:space="preserve">, </w:t>
            </w:r>
            <w:r w:rsidRPr="008E7A10">
              <w:rPr>
                <w:b/>
                <w:lang w:val="kk-KZ"/>
              </w:rPr>
              <w:t>7М</w:t>
            </w:r>
            <w:r w:rsidRPr="008E7A10">
              <w:rPr>
                <w:b/>
                <w:color w:val="000000"/>
              </w:rPr>
              <w:t>061</w:t>
            </w:r>
            <w:r w:rsidRPr="008E7A10">
              <w:rPr>
                <w:b/>
                <w:color w:val="000000"/>
                <w:lang w:val="kk-KZ"/>
              </w:rPr>
              <w:t>0</w:t>
            </w:r>
            <w:r>
              <w:rPr>
                <w:b/>
                <w:color w:val="000000"/>
                <w:lang w:val="kk-KZ"/>
              </w:rPr>
              <w:t xml:space="preserve">8, </w:t>
            </w:r>
            <w:r w:rsidRPr="008E7A10">
              <w:rPr>
                <w:b/>
                <w:lang w:val="kk-KZ"/>
              </w:rPr>
              <w:t>7М</w:t>
            </w:r>
            <w:r w:rsidRPr="008E7A10">
              <w:rPr>
                <w:b/>
                <w:color w:val="000000"/>
              </w:rPr>
              <w:t>061</w:t>
            </w:r>
            <w:r w:rsidRPr="008E7A10">
              <w:rPr>
                <w:b/>
                <w:color w:val="000000"/>
                <w:lang w:val="kk-KZ"/>
              </w:rPr>
              <w:t>0</w:t>
            </w:r>
            <w:r>
              <w:rPr>
                <w:b/>
                <w:color w:val="000000"/>
                <w:lang w:val="kk-KZ"/>
              </w:rPr>
              <w:t xml:space="preserve">9 </w:t>
            </w:r>
            <w:r w:rsidRPr="008E7A10">
              <w:rPr>
                <w:b/>
                <w:lang w:val="kk-KZ"/>
              </w:rPr>
              <w:t>-«Вычислительная техника и программное обеспечение»</w:t>
            </w:r>
          </w:p>
        </w:tc>
      </w:tr>
      <w:tr w:rsidR="007B1789" w:rsidRPr="008E7A10" w14:paraId="074CD08B" w14:textId="77777777" w:rsidTr="004460C5">
        <w:trPr>
          <w:cantSplit/>
          <w:trHeight w:val="1134"/>
        </w:trPr>
        <w:tc>
          <w:tcPr>
            <w:tcW w:w="377" w:type="pct"/>
            <w:textDirection w:val="btLr"/>
          </w:tcPr>
          <w:p w14:paraId="594A5FE8" w14:textId="77777777" w:rsidR="007B1789" w:rsidRPr="008E7A10" w:rsidRDefault="007B1789" w:rsidP="004460C5">
            <w:pPr>
              <w:pStyle w:val="60"/>
              <w:shd w:val="clear" w:color="auto" w:fill="auto"/>
              <w:spacing w:line="240" w:lineRule="auto"/>
              <w:ind w:left="113" w:right="113"/>
              <w:jc w:val="center"/>
              <w:rPr>
                <w:sz w:val="24"/>
                <w:szCs w:val="24"/>
                <w:lang w:val="kk-KZ"/>
              </w:rPr>
            </w:pPr>
            <w:r w:rsidRPr="008E7A10">
              <w:rPr>
                <w:i w:val="0"/>
                <w:sz w:val="24"/>
                <w:szCs w:val="24"/>
                <w:lang w:eastAsia="ru-RU" w:bidi="ru-RU"/>
              </w:rPr>
              <w:t>Уметь:</w:t>
            </w:r>
          </w:p>
        </w:tc>
        <w:tc>
          <w:tcPr>
            <w:tcW w:w="2330" w:type="pct"/>
          </w:tcPr>
          <w:p w14:paraId="154E355B" w14:textId="77777777" w:rsidR="007B1789" w:rsidRPr="008E7A10" w:rsidRDefault="007B1789" w:rsidP="004460C5">
            <w:pPr>
              <w:pStyle w:val="a4"/>
              <w:widowControl w:val="0"/>
              <w:numPr>
                <w:ilvl w:val="0"/>
                <w:numId w:val="33"/>
              </w:numPr>
              <w:tabs>
                <w:tab w:val="left" w:pos="379"/>
              </w:tabs>
              <w:overflowPunct w:val="0"/>
              <w:autoSpaceDE w:val="0"/>
              <w:autoSpaceDN w:val="0"/>
              <w:adjustRightInd w:val="0"/>
              <w:spacing w:after="0" w:line="240" w:lineRule="auto"/>
              <w:ind w:left="-9" w:firstLine="0"/>
              <w:jc w:val="both"/>
              <w:rPr>
                <w:rFonts w:ascii="Times New Roman" w:hAnsi="Times New Roman"/>
                <w:sz w:val="24"/>
                <w:szCs w:val="24"/>
              </w:rPr>
            </w:pPr>
            <w:r w:rsidRPr="008E7A10">
              <w:rPr>
                <w:rFonts w:ascii="Times New Roman" w:hAnsi="Times New Roman"/>
                <w:sz w:val="24"/>
                <w:szCs w:val="24"/>
                <w:lang w:val="kk-KZ"/>
              </w:rPr>
              <w:t xml:space="preserve">Работать и ремонтировать оборудования </w:t>
            </w:r>
            <w:r w:rsidRPr="008E7A10">
              <w:rPr>
                <w:rFonts w:ascii="Times New Roman" w:hAnsi="Times New Roman"/>
                <w:sz w:val="24"/>
                <w:szCs w:val="24"/>
              </w:rPr>
              <w:t>современны</w:t>
            </w:r>
            <w:r w:rsidRPr="008E7A10">
              <w:rPr>
                <w:rFonts w:ascii="Times New Roman" w:hAnsi="Times New Roman"/>
                <w:sz w:val="24"/>
                <w:szCs w:val="24"/>
                <w:lang w:val="kk-KZ"/>
              </w:rPr>
              <w:t xml:space="preserve">х </w:t>
            </w:r>
            <w:r w:rsidRPr="008E7A10">
              <w:rPr>
                <w:rFonts w:ascii="Times New Roman" w:hAnsi="Times New Roman"/>
                <w:sz w:val="24"/>
                <w:szCs w:val="24"/>
              </w:rPr>
              <w:t>компьютерных технологий</w:t>
            </w:r>
            <w:r w:rsidRPr="008E7A10">
              <w:rPr>
                <w:rFonts w:ascii="Times New Roman" w:hAnsi="Times New Roman"/>
                <w:sz w:val="24"/>
                <w:szCs w:val="24"/>
                <w:lang w:val="kk-KZ"/>
              </w:rPr>
              <w:t>;</w:t>
            </w:r>
            <w:r w:rsidRPr="008E7A10">
              <w:rPr>
                <w:rFonts w:ascii="Times New Roman" w:hAnsi="Times New Roman"/>
                <w:sz w:val="24"/>
                <w:szCs w:val="24"/>
              </w:rPr>
              <w:t xml:space="preserve"> </w:t>
            </w:r>
          </w:p>
          <w:p w14:paraId="74619103" w14:textId="77777777" w:rsidR="007B1789" w:rsidRPr="008E7A10" w:rsidRDefault="007B1789" w:rsidP="004460C5">
            <w:pPr>
              <w:pStyle w:val="TableParagraph"/>
              <w:tabs>
                <w:tab w:val="left" w:pos="422"/>
              </w:tabs>
              <w:ind w:left="0"/>
              <w:rPr>
                <w:sz w:val="24"/>
                <w:szCs w:val="24"/>
                <w:lang w:eastAsia="en-US"/>
              </w:rPr>
            </w:pPr>
            <w:r w:rsidRPr="008E7A10">
              <w:rPr>
                <w:sz w:val="24"/>
                <w:szCs w:val="24"/>
              </w:rPr>
              <w:t xml:space="preserve">- </w:t>
            </w:r>
            <w:r w:rsidRPr="008E7A10">
              <w:rPr>
                <w:sz w:val="24"/>
                <w:szCs w:val="24"/>
                <w:lang w:eastAsia="en-US"/>
              </w:rPr>
              <w:t>Пров</w:t>
            </w:r>
            <w:r w:rsidRPr="008E7A10">
              <w:rPr>
                <w:sz w:val="24"/>
                <w:szCs w:val="24"/>
                <w:lang w:val="kk-KZ" w:eastAsia="en-US"/>
              </w:rPr>
              <w:t>о</w:t>
            </w:r>
            <w:proofErr w:type="spellStart"/>
            <w:r w:rsidRPr="008E7A10">
              <w:rPr>
                <w:sz w:val="24"/>
                <w:szCs w:val="24"/>
                <w:lang w:eastAsia="en-US"/>
              </w:rPr>
              <w:t>дить</w:t>
            </w:r>
            <w:proofErr w:type="spellEnd"/>
            <w:r w:rsidRPr="008E7A10">
              <w:rPr>
                <w:sz w:val="24"/>
                <w:szCs w:val="24"/>
                <w:lang w:eastAsia="en-US"/>
              </w:rPr>
              <w:t xml:space="preserve"> </w:t>
            </w:r>
            <w:proofErr w:type="spellStart"/>
            <w:r w:rsidRPr="008E7A10">
              <w:rPr>
                <w:sz w:val="24"/>
                <w:szCs w:val="24"/>
                <w:lang w:eastAsia="en-US"/>
              </w:rPr>
              <w:t>оценк</w:t>
            </w:r>
            <w:proofErr w:type="spellEnd"/>
            <w:r w:rsidRPr="008E7A10">
              <w:rPr>
                <w:sz w:val="24"/>
                <w:szCs w:val="24"/>
                <w:lang w:val="kk-KZ" w:eastAsia="en-US"/>
              </w:rPr>
              <w:t>у</w:t>
            </w:r>
            <w:r w:rsidRPr="008E7A10">
              <w:rPr>
                <w:sz w:val="24"/>
                <w:szCs w:val="24"/>
                <w:lang w:eastAsia="en-US"/>
              </w:rPr>
              <w:t xml:space="preserve"> работоспособности ПО</w:t>
            </w:r>
          </w:p>
          <w:p w14:paraId="5E051FB1" w14:textId="77777777" w:rsidR="007B1789" w:rsidRPr="008E7A10" w:rsidRDefault="007B1789" w:rsidP="004460C5">
            <w:pPr>
              <w:jc w:val="both"/>
              <w:rPr>
                <w:lang w:val="kk-KZ"/>
              </w:rPr>
            </w:pPr>
            <w:r w:rsidRPr="008E7A10">
              <w:t>-</w:t>
            </w:r>
            <w:r w:rsidRPr="008E7A10">
              <w:rPr>
                <w:lang w:val="kk-KZ"/>
              </w:rPr>
              <w:t xml:space="preserve"> </w:t>
            </w:r>
            <w:proofErr w:type="spellStart"/>
            <w:r w:rsidRPr="008E7A10">
              <w:t>Оцен</w:t>
            </w:r>
            <w:proofErr w:type="spellEnd"/>
            <w:r w:rsidRPr="008E7A10">
              <w:rPr>
                <w:lang w:val="kk-KZ"/>
              </w:rPr>
              <w:t>ивать</w:t>
            </w:r>
            <w:r w:rsidRPr="008E7A10">
              <w:t xml:space="preserve"> программный код ПО на соответствие требуемым критериям качества</w:t>
            </w:r>
          </w:p>
          <w:p w14:paraId="059DB008" w14:textId="77777777" w:rsidR="007B1789" w:rsidRPr="008E7A10" w:rsidRDefault="007B1789" w:rsidP="004460C5">
            <w:pPr>
              <w:pStyle w:val="TableParagraph"/>
              <w:tabs>
                <w:tab w:val="left" w:pos="422"/>
              </w:tabs>
              <w:ind w:left="0" w:right="98"/>
              <w:rPr>
                <w:sz w:val="24"/>
                <w:szCs w:val="24"/>
                <w:lang w:eastAsia="en-US"/>
              </w:rPr>
            </w:pPr>
            <w:r w:rsidRPr="008E7A10">
              <w:rPr>
                <w:sz w:val="24"/>
                <w:szCs w:val="24"/>
                <w:lang w:eastAsia="en-US"/>
              </w:rPr>
              <w:t>-</w:t>
            </w:r>
            <w:proofErr w:type="spellStart"/>
            <w:r w:rsidRPr="008E7A10">
              <w:rPr>
                <w:sz w:val="24"/>
                <w:szCs w:val="24"/>
                <w:lang w:eastAsia="en-US"/>
              </w:rPr>
              <w:t>Разработа</w:t>
            </w:r>
            <w:proofErr w:type="spellEnd"/>
            <w:r w:rsidRPr="008E7A10">
              <w:rPr>
                <w:sz w:val="24"/>
                <w:szCs w:val="24"/>
                <w:lang w:val="kk-KZ" w:eastAsia="en-US"/>
              </w:rPr>
              <w:t>ть</w:t>
            </w:r>
            <w:r w:rsidRPr="008E7A10">
              <w:rPr>
                <w:sz w:val="24"/>
                <w:szCs w:val="24"/>
                <w:lang w:eastAsia="en-US"/>
              </w:rPr>
              <w:t xml:space="preserve"> и </w:t>
            </w:r>
            <w:proofErr w:type="spellStart"/>
            <w:r w:rsidRPr="008E7A10">
              <w:rPr>
                <w:sz w:val="24"/>
                <w:szCs w:val="24"/>
                <w:lang w:eastAsia="en-US"/>
              </w:rPr>
              <w:t>выполн</w:t>
            </w:r>
            <w:proofErr w:type="spellEnd"/>
            <w:r w:rsidRPr="008E7A10">
              <w:rPr>
                <w:sz w:val="24"/>
                <w:szCs w:val="24"/>
                <w:lang w:val="kk-KZ" w:eastAsia="en-US"/>
              </w:rPr>
              <w:t>ять</w:t>
            </w:r>
            <w:r w:rsidRPr="008E7A10">
              <w:rPr>
                <w:sz w:val="24"/>
                <w:szCs w:val="24"/>
                <w:lang w:eastAsia="en-US"/>
              </w:rPr>
              <w:t xml:space="preserve"> процедур</w:t>
            </w:r>
            <w:r w:rsidRPr="008E7A10">
              <w:rPr>
                <w:sz w:val="24"/>
                <w:szCs w:val="24"/>
                <w:lang w:val="kk-KZ" w:eastAsia="en-US"/>
              </w:rPr>
              <w:t>у</w:t>
            </w:r>
            <w:r w:rsidRPr="008E7A10">
              <w:rPr>
                <w:sz w:val="24"/>
                <w:szCs w:val="24"/>
                <w:lang w:eastAsia="en-US"/>
              </w:rPr>
              <w:t xml:space="preserve"> сборки программных модулей и компонентов ПО.</w:t>
            </w:r>
          </w:p>
          <w:p w14:paraId="0D76D782" w14:textId="77777777" w:rsidR="007B1789" w:rsidRPr="008E7A10" w:rsidRDefault="007B1789" w:rsidP="004460C5">
            <w:pPr>
              <w:pStyle w:val="TableParagraph"/>
              <w:tabs>
                <w:tab w:val="left" w:pos="422"/>
              </w:tabs>
              <w:ind w:left="0" w:right="98"/>
              <w:jc w:val="both"/>
              <w:rPr>
                <w:sz w:val="24"/>
                <w:szCs w:val="24"/>
                <w:lang w:val="kk-KZ" w:eastAsia="en-US"/>
              </w:rPr>
            </w:pPr>
            <w:r w:rsidRPr="008E7A10">
              <w:rPr>
                <w:sz w:val="24"/>
                <w:szCs w:val="24"/>
                <w:lang w:eastAsia="en-US"/>
              </w:rPr>
              <w:t>-</w:t>
            </w:r>
            <w:r w:rsidRPr="008E7A10">
              <w:rPr>
                <w:sz w:val="24"/>
                <w:szCs w:val="24"/>
                <w:lang w:val="kk-KZ" w:eastAsia="en-US"/>
              </w:rPr>
              <w:t xml:space="preserve"> </w:t>
            </w:r>
            <w:proofErr w:type="spellStart"/>
            <w:r w:rsidRPr="008E7A10">
              <w:rPr>
                <w:sz w:val="24"/>
                <w:szCs w:val="24"/>
                <w:lang w:eastAsia="en-US"/>
              </w:rPr>
              <w:t>Разработа</w:t>
            </w:r>
            <w:proofErr w:type="spellEnd"/>
            <w:r w:rsidRPr="008E7A10">
              <w:rPr>
                <w:sz w:val="24"/>
                <w:szCs w:val="24"/>
                <w:lang w:val="kk-KZ" w:eastAsia="en-US"/>
              </w:rPr>
              <w:t>ть</w:t>
            </w:r>
            <w:r w:rsidRPr="008E7A10">
              <w:rPr>
                <w:sz w:val="24"/>
                <w:szCs w:val="24"/>
                <w:lang w:eastAsia="en-US"/>
              </w:rPr>
              <w:tab/>
              <w:t>процедур</w:t>
            </w:r>
            <w:r w:rsidRPr="008E7A10">
              <w:rPr>
                <w:sz w:val="24"/>
                <w:szCs w:val="24"/>
                <w:lang w:val="kk-KZ" w:eastAsia="en-US"/>
              </w:rPr>
              <w:t>у</w:t>
            </w:r>
            <w:r w:rsidRPr="008E7A10">
              <w:rPr>
                <w:sz w:val="24"/>
                <w:szCs w:val="24"/>
                <w:lang w:eastAsia="en-US"/>
              </w:rPr>
              <w:t xml:space="preserve"> миграции</w:t>
            </w:r>
            <w:r w:rsidRPr="008E7A10">
              <w:rPr>
                <w:sz w:val="24"/>
                <w:szCs w:val="24"/>
                <w:lang w:eastAsia="en-US"/>
              </w:rPr>
              <w:tab/>
              <w:t xml:space="preserve">и преобразования (конвертации)данных </w:t>
            </w:r>
          </w:p>
          <w:p w14:paraId="23365D56" w14:textId="77777777" w:rsidR="007B1789" w:rsidRPr="008E7A10" w:rsidRDefault="007B1789" w:rsidP="004460C5">
            <w:pPr>
              <w:pStyle w:val="TableParagraph"/>
              <w:tabs>
                <w:tab w:val="left" w:pos="422"/>
              </w:tabs>
              <w:ind w:left="0" w:right="98"/>
              <w:rPr>
                <w:sz w:val="24"/>
                <w:szCs w:val="24"/>
                <w:lang w:eastAsia="en-US"/>
              </w:rPr>
            </w:pPr>
            <w:r w:rsidRPr="008E7A10">
              <w:rPr>
                <w:sz w:val="24"/>
                <w:szCs w:val="24"/>
                <w:lang w:eastAsia="en-US"/>
              </w:rPr>
              <w:t>-</w:t>
            </w:r>
            <w:r w:rsidRPr="008E7A10">
              <w:rPr>
                <w:sz w:val="24"/>
                <w:szCs w:val="24"/>
                <w:lang w:val="kk-KZ" w:eastAsia="en-US"/>
              </w:rPr>
              <w:t xml:space="preserve"> </w:t>
            </w:r>
            <w:proofErr w:type="spellStart"/>
            <w:r w:rsidRPr="008E7A10">
              <w:rPr>
                <w:sz w:val="24"/>
                <w:szCs w:val="24"/>
                <w:lang w:eastAsia="en-US"/>
              </w:rPr>
              <w:t>Проектирова</w:t>
            </w:r>
            <w:proofErr w:type="spellEnd"/>
            <w:r w:rsidRPr="008E7A10">
              <w:rPr>
                <w:sz w:val="24"/>
                <w:szCs w:val="24"/>
                <w:lang w:val="kk-KZ" w:eastAsia="en-US"/>
              </w:rPr>
              <w:t>ть</w:t>
            </w:r>
            <w:r w:rsidRPr="008E7A10">
              <w:rPr>
                <w:sz w:val="24"/>
                <w:szCs w:val="24"/>
                <w:lang w:eastAsia="en-US"/>
              </w:rPr>
              <w:t xml:space="preserve"> </w:t>
            </w:r>
            <w:proofErr w:type="spellStart"/>
            <w:r w:rsidRPr="008E7A10">
              <w:rPr>
                <w:sz w:val="24"/>
                <w:szCs w:val="24"/>
                <w:lang w:eastAsia="en-US"/>
              </w:rPr>
              <w:t>типовы</w:t>
            </w:r>
            <w:proofErr w:type="spellEnd"/>
            <w:r w:rsidRPr="008E7A10">
              <w:rPr>
                <w:sz w:val="24"/>
                <w:szCs w:val="24"/>
                <w:lang w:val="kk-KZ" w:eastAsia="en-US"/>
              </w:rPr>
              <w:t>е</w:t>
            </w:r>
            <w:r w:rsidRPr="008E7A10">
              <w:rPr>
                <w:sz w:val="24"/>
                <w:szCs w:val="24"/>
                <w:lang w:eastAsia="en-US"/>
              </w:rPr>
              <w:t xml:space="preserve"> БД, </w:t>
            </w:r>
            <w:proofErr w:type="spellStart"/>
            <w:r w:rsidRPr="008E7A10">
              <w:rPr>
                <w:sz w:val="24"/>
                <w:szCs w:val="24"/>
                <w:lang w:eastAsia="en-US"/>
              </w:rPr>
              <w:t>разработа</w:t>
            </w:r>
            <w:proofErr w:type="spellEnd"/>
            <w:r w:rsidRPr="008E7A10">
              <w:rPr>
                <w:sz w:val="24"/>
                <w:szCs w:val="24"/>
                <w:lang w:val="kk-KZ" w:eastAsia="en-US"/>
              </w:rPr>
              <w:t>ть</w:t>
            </w:r>
            <w:r w:rsidRPr="008E7A10">
              <w:rPr>
                <w:sz w:val="24"/>
                <w:szCs w:val="24"/>
                <w:lang w:eastAsia="en-US"/>
              </w:rPr>
              <w:t xml:space="preserve"> и </w:t>
            </w:r>
            <w:proofErr w:type="spellStart"/>
            <w:r w:rsidRPr="008E7A10">
              <w:rPr>
                <w:sz w:val="24"/>
                <w:szCs w:val="24"/>
                <w:lang w:eastAsia="en-US"/>
              </w:rPr>
              <w:t>оптимиз</w:t>
            </w:r>
            <w:proofErr w:type="spellEnd"/>
            <w:r w:rsidRPr="008E7A10">
              <w:rPr>
                <w:sz w:val="24"/>
                <w:szCs w:val="24"/>
                <w:lang w:val="kk-KZ" w:eastAsia="en-US"/>
              </w:rPr>
              <w:t>ировать</w:t>
            </w:r>
            <w:r w:rsidRPr="008E7A10">
              <w:rPr>
                <w:sz w:val="24"/>
                <w:szCs w:val="24"/>
                <w:lang w:eastAsia="en-US"/>
              </w:rPr>
              <w:t xml:space="preserve"> сложные SQL запросов.</w:t>
            </w:r>
          </w:p>
          <w:p w14:paraId="77A76E2D" w14:textId="77777777" w:rsidR="007B1789" w:rsidRPr="008E7A10" w:rsidRDefault="007B1789" w:rsidP="004460C5">
            <w:pPr>
              <w:pStyle w:val="TableParagraph"/>
              <w:tabs>
                <w:tab w:val="left" w:pos="422"/>
              </w:tabs>
              <w:ind w:left="0" w:right="98"/>
              <w:rPr>
                <w:sz w:val="24"/>
                <w:szCs w:val="24"/>
                <w:lang w:eastAsia="en-US"/>
              </w:rPr>
            </w:pPr>
            <w:r w:rsidRPr="008E7A10">
              <w:rPr>
                <w:sz w:val="24"/>
                <w:szCs w:val="24"/>
                <w:lang w:val="kk-KZ" w:eastAsia="en-US"/>
              </w:rPr>
              <w:t>-</w:t>
            </w:r>
            <w:r w:rsidRPr="008E7A10">
              <w:rPr>
                <w:sz w:val="24"/>
                <w:szCs w:val="24"/>
                <w:lang w:eastAsia="en-US"/>
              </w:rPr>
              <w:t xml:space="preserve">Выбирать и </w:t>
            </w:r>
            <w:proofErr w:type="spellStart"/>
            <w:r w:rsidRPr="008E7A10">
              <w:rPr>
                <w:sz w:val="24"/>
                <w:szCs w:val="24"/>
                <w:lang w:eastAsia="en-US"/>
              </w:rPr>
              <w:t>использова</w:t>
            </w:r>
            <w:proofErr w:type="spellEnd"/>
            <w:r w:rsidRPr="008E7A10">
              <w:rPr>
                <w:sz w:val="24"/>
                <w:szCs w:val="24"/>
                <w:lang w:val="kk-KZ" w:eastAsia="en-US"/>
              </w:rPr>
              <w:t>ть</w:t>
            </w:r>
            <w:r w:rsidRPr="008E7A10">
              <w:rPr>
                <w:sz w:val="24"/>
                <w:szCs w:val="24"/>
                <w:lang w:eastAsia="en-US"/>
              </w:rPr>
              <w:t xml:space="preserve"> </w:t>
            </w:r>
            <w:r w:rsidRPr="008E7A10">
              <w:rPr>
                <w:sz w:val="24"/>
                <w:szCs w:val="24"/>
                <w:lang w:val="kk-KZ" w:eastAsia="en-US"/>
              </w:rPr>
              <w:t>п</w:t>
            </w:r>
            <w:proofErr w:type="spellStart"/>
            <w:r w:rsidRPr="008E7A10">
              <w:rPr>
                <w:sz w:val="24"/>
                <w:szCs w:val="24"/>
                <w:lang w:eastAsia="en-US"/>
              </w:rPr>
              <w:t>одходящие</w:t>
            </w:r>
            <w:proofErr w:type="spellEnd"/>
            <w:r w:rsidRPr="008E7A10">
              <w:rPr>
                <w:sz w:val="24"/>
                <w:szCs w:val="24"/>
                <w:lang w:eastAsia="en-US"/>
              </w:rPr>
              <w:t xml:space="preserve"> ORM- систем.</w:t>
            </w:r>
          </w:p>
          <w:p w14:paraId="6D3AAE8E" w14:textId="77777777" w:rsidR="007B1789" w:rsidRPr="008E7A10" w:rsidRDefault="007B1789" w:rsidP="004460C5">
            <w:pPr>
              <w:pStyle w:val="TableParagraph"/>
              <w:tabs>
                <w:tab w:val="left" w:pos="422"/>
              </w:tabs>
              <w:ind w:left="0" w:right="98"/>
              <w:jc w:val="both"/>
              <w:rPr>
                <w:sz w:val="24"/>
                <w:szCs w:val="24"/>
              </w:rPr>
            </w:pPr>
            <w:r w:rsidRPr="008E7A10">
              <w:rPr>
                <w:sz w:val="24"/>
                <w:szCs w:val="24"/>
                <w:lang w:val="kk-KZ" w:eastAsia="en-US"/>
              </w:rPr>
              <w:t xml:space="preserve">- </w:t>
            </w:r>
            <w:proofErr w:type="spellStart"/>
            <w:r w:rsidRPr="008E7A10">
              <w:rPr>
                <w:sz w:val="24"/>
                <w:szCs w:val="24"/>
                <w:lang w:eastAsia="en-US"/>
              </w:rPr>
              <w:t>Разработа</w:t>
            </w:r>
            <w:proofErr w:type="spellEnd"/>
            <w:r w:rsidRPr="008E7A10">
              <w:rPr>
                <w:sz w:val="24"/>
                <w:szCs w:val="24"/>
                <w:lang w:val="kk-KZ" w:eastAsia="en-US"/>
              </w:rPr>
              <w:t>ть</w:t>
            </w:r>
            <w:r w:rsidRPr="008E7A10">
              <w:rPr>
                <w:sz w:val="24"/>
                <w:szCs w:val="24"/>
                <w:lang w:eastAsia="en-US"/>
              </w:rPr>
              <w:t xml:space="preserve"> функционалы для работы с БД.</w:t>
            </w:r>
          </w:p>
        </w:tc>
        <w:tc>
          <w:tcPr>
            <w:tcW w:w="2293" w:type="pct"/>
          </w:tcPr>
          <w:p w14:paraId="7F476150" w14:textId="77777777" w:rsidR="007B1789" w:rsidRPr="008E7A10" w:rsidRDefault="007B1789" w:rsidP="004460C5">
            <w:pPr>
              <w:pStyle w:val="210"/>
              <w:spacing w:line="240" w:lineRule="auto"/>
              <w:ind w:firstLine="0"/>
              <w:jc w:val="left"/>
              <w:rPr>
                <w:rFonts w:ascii="Times New Roman" w:hAnsi="Times New Roman"/>
                <w:color w:val="auto"/>
                <w:sz w:val="24"/>
                <w:szCs w:val="24"/>
              </w:rPr>
            </w:pPr>
            <w:r w:rsidRPr="008E7A10">
              <w:rPr>
                <w:rFonts w:ascii="Times New Roman" w:hAnsi="Times New Roman"/>
                <w:color w:val="auto"/>
                <w:sz w:val="24"/>
                <w:szCs w:val="24"/>
              </w:rPr>
              <w:t xml:space="preserve">- планировать, организовывать научные исследования; </w:t>
            </w:r>
          </w:p>
          <w:p w14:paraId="706D3145" w14:textId="77777777" w:rsidR="007B1789" w:rsidRPr="008E7A10" w:rsidRDefault="007B1789" w:rsidP="004460C5">
            <w:pPr>
              <w:pStyle w:val="210"/>
              <w:spacing w:line="240" w:lineRule="auto"/>
              <w:ind w:firstLine="0"/>
              <w:jc w:val="left"/>
              <w:rPr>
                <w:rFonts w:ascii="Times New Roman" w:hAnsi="Times New Roman"/>
                <w:color w:val="000000" w:themeColor="text1"/>
                <w:sz w:val="24"/>
                <w:szCs w:val="24"/>
              </w:rPr>
            </w:pPr>
            <w:r w:rsidRPr="008E7A10">
              <w:rPr>
                <w:rFonts w:ascii="Times New Roman" w:hAnsi="Times New Roman"/>
                <w:color w:val="auto"/>
                <w:sz w:val="24"/>
                <w:szCs w:val="24"/>
              </w:rPr>
              <w:t xml:space="preserve">- </w:t>
            </w:r>
            <w:r w:rsidRPr="008E7A10">
              <w:rPr>
                <w:rFonts w:ascii="Times New Roman" w:hAnsi="Times New Roman"/>
                <w:color w:val="000000" w:themeColor="text1"/>
                <w:sz w:val="24"/>
                <w:szCs w:val="24"/>
              </w:rPr>
              <w:t xml:space="preserve">использовать знания фундаментальных наук для решения конкретных исследовательских, информационно-поисковых, методических задач; </w:t>
            </w:r>
          </w:p>
          <w:p w14:paraId="280823F9" w14:textId="77777777" w:rsidR="007B1789" w:rsidRPr="008E7A10" w:rsidRDefault="007B1789" w:rsidP="004460C5">
            <w:pPr>
              <w:pStyle w:val="210"/>
              <w:spacing w:line="240" w:lineRule="auto"/>
              <w:ind w:firstLine="0"/>
              <w:jc w:val="left"/>
              <w:rPr>
                <w:rFonts w:ascii="Times New Roman" w:hAnsi="Times New Roman"/>
                <w:color w:val="auto"/>
                <w:sz w:val="24"/>
                <w:szCs w:val="24"/>
              </w:rPr>
            </w:pPr>
            <w:r w:rsidRPr="008E7A10">
              <w:rPr>
                <w:rFonts w:ascii="Times New Roman" w:hAnsi="Times New Roman"/>
                <w:color w:val="auto"/>
                <w:sz w:val="24"/>
                <w:szCs w:val="24"/>
              </w:rPr>
              <w:t xml:space="preserve">-  использовать знания вузовской психологии и педагогики в практической деятельности; </w:t>
            </w:r>
          </w:p>
          <w:p w14:paraId="5B58BD54" w14:textId="77777777" w:rsidR="007B1789" w:rsidRPr="008E7A10" w:rsidRDefault="007B1789" w:rsidP="004460C5">
            <w:pPr>
              <w:ind w:right="102"/>
              <w:jc w:val="both"/>
              <w:rPr>
                <w:lang w:val="kk-KZ"/>
              </w:rPr>
            </w:pPr>
            <w:r w:rsidRPr="008E7A10">
              <w:rPr>
                <w:lang w:val="kk-KZ"/>
              </w:rPr>
              <w:t>- п</w:t>
            </w:r>
            <w:proofErr w:type="spellStart"/>
            <w:r w:rsidRPr="008E7A10">
              <w:t>роводить</w:t>
            </w:r>
            <w:proofErr w:type="spellEnd"/>
            <w:r w:rsidRPr="008E7A10">
              <w:t xml:space="preserve"> ИТ-аудит организации с целью выявить слабые места и сконцентрировать ресурсы для их устранения</w:t>
            </w:r>
            <w:r w:rsidRPr="008E7A10">
              <w:rPr>
                <w:lang w:val="kk-KZ"/>
              </w:rPr>
              <w:t>;</w:t>
            </w:r>
          </w:p>
          <w:p w14:paraId="7664305B" w14:textId="77777777" w:rsidR="007B1789" w:rsidRPr="008E7A10" w:rsidRDefault="007B1789" w:rsidP="004460C5">
            <w:pPr>
              <w:jc w:val="both"/>
            </w:pPr>
            <w:r w:rsidRPr="008E7A10">
              <w:rPr>
                <w:lang w:val="kk-KZ"/>
              </w:rPr>
              <w:t>- п</w:t>
            </w:r>
            <w:proofErr w:type="spellStart"/>
            <w:r w:rsidRPr="008E7A10">
              <w:t>роводить</w:t>
            </w:r>
            <w:proofErr w:type="spellEnd"/>
            <w:r w:rsidRPr="008E7A10">
              <w:t xml:space="preserve"> согласование по результатам ИТ аудита и техническому заданию</w:t>
            </w:r>
          </w:p>
          <w:p w14:paraId="7CA00206" w14:textId="77777777" w:rsidR="007B1789" w:rsidRPr="008E7A10" w:rsidRDefault="007B1789" w:rsidP="004460C5">
            <w:pPr>
              <w:widowControl w:val="0"/>
              <w:autoSpaceDE w:val="0"/>
              <w:autoSpaceDN w:val="0"/>
              <w:jc w:val="both"/>
              <w:rPr>
                <w:color w:val="FF0000"/>
              </w:rPr>
            </w:pPr>
            <w:r w:rsidRPr="008E7A10">
              <w:rPr>
                <w:lang w:val="kk-KZ"/>
              </w:rPr>
              <w:t>-о</w:t>
            </w:r>
            <w:proofErr w:type="spellStart"/>
            <w:r w:rsidRPr="008E7A10">
              <w:t>существлять</w:t>
            </w:r>
            <w:proofErr w:type="spellEnd"/>
            <w:r w:rsidRPr="008E7A10">
              <w:t xml:space="preserve"> долгосрочное планирование развития ИТ-инфраструктуры организации</w:t>
            </w:r>
          </w:p>
          <w:p w14:paraId="217AA0D5" w14:textId="77777777" w:rsidR="007B1789" w:rsidRPr="008E7A10" w:rsidRDefault="007B1789" w:rsidP="004460C5">
            <w:pPr>
              <w:widowControl w:val="0"/>
              <w:autoSpaceDE w:val="0"/>
              <w:autoSpaceDN w:val="0"/>
              <w:jc w:val="both"/>
            </w:pPr>
            <w:r w:rsidRPr="008E7A10">
              <w:rPr>
                <w:lang w:val="kk-KZ"/>
              </w:rPr>
              <w:t>-</w:t>
            </w:r>
            <w:r w:rsidRPr="008E7A10">
              <w:t>разрабатывать целевые показатели развития информационных технологий в организации на долгосрочную перспективу</w:t>
            </w:r>
          </w:p>
          <w:p w14:paraId="7878E092" w14:textId="77777777" w:rsidR="007B1789" w:rsidRPr="008E7A10" w:rsidRDefault="007B1789" w:rsidP="004460C5">
            <w:pPr>
              <w:widowControl w:val="0"/>
              <w:autoSpaceDE w:val="0"/>
              <w:autoSpaceDN w:val="0"/>
              <w:jc w:val="both"/>
              <w:rPr>
                <w:lang w:val="kk-KZ"/>
              </w:rPr>
            </w:pPr>
            <w:r w:rsidRPr="008E7A10">
              <w:rPr>
                <w:lang w:val="kk-KZ"/>
              </w:rPr>
              <w:t>-</w:t>
            </w:r>
            <w:r w:rsidRPr="008E7A10">
              <w:t>анализировать существующие планы развития и предлагаемые проекты в аспекте их соответствия информационным потребностям, стратегии развития бизнеса и организации управления</w:t>
            </w:r>
            <w:r w:rsidRPr="008E7A10">
              <w:rPr>
                <w:lang w:val="kk-KZ"/>
              </w:rPr>
              <w:t>.</w:t>
            </w:r>
          </w:p>
          <w:p w14:paraId="504C2F08" w14:textId="77777777" w:rsidR="007B1789" w:rsidRPr="008E7A10" w:rsidRDefault="007B1789" w:rsidP="004460C5">
            <w:pPr>
              <w:widowControl w:val="0"/>
              <w:autoSpaceDE w:val="0"/>
              <w:autoSpaceDN w:val="0"/>
              <w:jc w:val="both"/>
            </w:pPr>
            <w:r w:rsidRPr="008E7A10">
              <w:rPr>
                <w:lang w:val="kk-KZ"/>
              </w:rPr>
              <w:t>- о</w:t>
            </w:r>
            <w:proofErr w:type="spellStart"/>
            <w:r w:rsidRPr="008E7A10">
              <w:t>рганизовывать</w:t>
            </w:r>
            <w:proofErr w:type="spellEnd"/>
            <w:r w:rsidRPr="008E7A10">
              <w:t xml:space="preserve"> разработку проектных решений по модернизации инфраструктуры</w:t>
            </w:r>
          </w:p>
          <w:p w14:paraId="15B538A0" w14:textId="77777777" w:rsidR="007B1789" w:rsidRPr="008E7A10" w:rsidRDefault="007B1789" w:rsidP="004460C5">
            <w:pPr>
              <w:widowControl w:val="0"/>
              <w:autoSpaceDE w:val="0"/>
              <w:autoSpaceDN w:val="0"/>
              <w:jc w:val="both"/>
              <w:rPr>
                <w:lang w:val="kk-KZ"/>
              </w:rPr>
            </w:pPr>
            <w:r w:rsidRPr="008E7A10">
              <w:rPr>
                <w:lang w:val="kk-KZ"/>
              </w:rPr>
              <w:t>-</w:t>
            </w:r>
            <w:r w:rsidRPr="008E7A10">
              <w:t xml:space="preserve">Разрабатывать планы развития и программно-технического </w:t>
            </w:r>
            <w:r w:rsidRPr="008E7A10">
              <w:rPr>
                <w:lang w:val="kk-KZ"/>
              </w:rPr>
              <w:t>п</w:t>
            </w:r>
            <w:proofErr w:type="spellStart"/>
            <w:r w:rsidRPr="008E7A10">
              <w:t>еревооружения</w:t>
            </w:r>
            <w:proofErr w:type="spellEnd"/>
            <w:r w:rsidRPr="008E7A10">
              <w:rPr>
                <w:lang w:val="kk-KZ"/>
              </w:rPr>
              <w:t xml:space="preserve"> </w:t>
            </w:r>
          </w:p>
          <w:p w14:paraId="644A091F" w14:textId="77777777" w:rsidR="007B1789" w:rsidRPr="008E7A10" w:rsidRDefault="007B1789" w:rsidP="004460C5">
            <w:pPr>
              <w:widowControl w:val="0"/>
              <w:autoSpaceDE w:val="0"/>
              <w:autoSpaceDN w:val="0"/>
              <w:jc w:val="both"/>
            </w:pPr>
            <w:r w:rsidRPr="008E7A10">
              <w:rPr>
                <w:lang w:val="kk-KZ"/>
              </w:rPr>
              <w:t xml:space="preserve">- </w:t>
            </w:r>
            <w:r w:rsidRPr="008E7A10">
              <w:t>разрабатывать регламенты модернизации и модификации программно-технических средств</w:t>
            </w:r>
            <w:r w:rsidRPr="008E7A10">
              <w:rPr>
                <w:lang w:val="kk-KZ"/>
              </w:rPr>
              <w:t>.</w:t>
            </w:r>
          </w:p>
        </w:tc>
      </w:tr>
      <w:tr w:rsidR="007B1789" w:rsidRPr="008E7A10" w14:paraId="1FDD7323" w14:textId="77777777" w:rsidTr="004460C5">
        <w:trPr>
          <w:cantSplit/>
          <w:trHeight w:val="1134"/>
        </w:trPr>
        <w:tc>
          <w:tcPr>
            <w:tcW w:w="377" w:type="pct"/>
            <w:textDirection w:val="btLr"/>
          </w:tcPr>
          <w:p w14:paraId="28E915A7" w14:textId="77777777" w:rsidR="007B1789" w:rsidRPr="008E7A10" w:rsidRDefault="007B1789" w:rsidP="004460C5">
            <w:pPr>
              <w:pStyle w:val="60"/>
              <w:shd w:val="clear" w:color="auto" w:fill="auto"/>
              <w:spacing w:line="240" w:lineRule="auto"/>
              <w:ind w:left="113" w:right="113"/>
              <w:jc w:val="center"/>
              <w:rPr>
                <w:i w:val="0"/>
                <w:sz w:val="24"/>
                <w:szCs w:val="24"/>
                <w:lang w:eastAsia="ru-RU" w:bidi="ru-RU"/>
              </w:rPr>
            </w:pPr>
            <w:r w:rsidRPr="008E7A10">
              <w:rPr>
                <w:i w:val="0"/>
                <w:sz w:val="24"/>
                <w:szCs w:val="24"/>
                <w:lang w:eastAsia="ru-RU" w:bidi="ru-RU"/>
              </w:rPr>
              <w:lastRenderedPageBreak/>
              <w:t>Знать и понимать:</w:t>
            </w:r>
          </w:p>
        </w:tc>
        <w:tc>
          <w:tcPr>
            <w:tcW w:w="2330" w:type="pct"/>
          </w:tcPr>
          <w:p w14:paraId="10F06124" w14:textId="77777777" w:rsidR="007B1789" w:rsidRPr="008E7A10" w:rsidRDefault="007B1789" w:rsidP="004460C5">
            <w:pPr>
              <w:autoSpaceDE w:val="0"/>
              <w:autoSpaceDN w:val="0"/>
              <w:adjustRightInd w:val="0"/>
              <w:jc w:val="both"/>
            </w:pPr>
            <w:r w:rsidRPr="008E7A10">
              <w:rPr>
                <w:lang w:val="kk-KZ"/>
              </w:rPr>
              <w:t xml:space="preserve">- </w:t>
            </w:r>
            <w:proofErr w:type="spellStart"/>
            <w:r w:rsidRPr="008E7A10">
              <w:t>Подготовк</w:t>
            </w:r>
            <w:proofErr w:type="spellEnd"/>
            <w:r w:rsidRPr="008E7A10">
              <w:rPr>
                <w:lang w:val="kk-KZ"/>
              </w:rPr>
              <w:t>у</w:t>
            </w:r>
            <w:r w:rsidRPr="008E7A10">
              <w:t xml:space="preserve"> процесса разработки ПО, </w:t>
            </w:r>
          </w:p>
          <w:p w14:paraId="70CB61C4" w14:textId="77777777" w:rsidR="007B1789" w:rsidRPr="008E7A10" w:rsidRDefault="007B1789" w:rsidP="004460C5">
            <w:pPr>
              <w:autoSpaceDE w:val="0"/>
              <w:autoSpaceDN w:val="0"/>
              <w:adjustRightInd w:val="0"/>
              <w:jc w:val="both"/>
            </w:pPr>
            <w:r w:rsidRPr="008E7A10">
              <w:rPr>
                <w:lang w:val="kk-KZ"/>
              </w:rPr>
              <w:t>-</w:t>
            </w:r>
            <w:r w:rsidRPr="008E7A10">
              <w:t xml:space="preserve"> Анализ требований к ПО,  Проектирование ПО, Программирование и тестирование ПО,   Интеграция программных модулей и компонентов ПО. </w:t>
            </w:r>
          </w:p>
          <w:p w14:paraId="4572852D" w14:textId="77777777" w:rsidR="007B1789" w:rsidRPr="008E7A10" w:rsidRDefault="007B1789" w:rsidP="004460C5">
            <w:pPr>
              <w:pStyle w:val="TableParagraph"/>
              <w:ind w:left="0" w:right="98"/>
              <w:jc w:val="both"/>
              <w:rPr>
                <w:sz w:val="24"/>
                <w:szCs w:val="24"/>
              </w:rPr>
            </w:pPr>
            <w:r w:rsidRPr="008E7A10">
              <w:rPr>
                <w:sz w:val="24"/>
                <w:szCs w:val="24"/>
                <w:lang w:val="kk-KZ"/>
              </w:rPr>
              <w:t xml:space="preserve">- </w:t>
            </w:r>
            <w:r w:rsidRPr="008E7A10">
              <w:rPr>
                <w:sz w:val="24"/>
                <w:szCs w:val="24"/>
              </w:rPr>
              <w:t>Проектирование, монтаж и обслуживание ЛВС организации;</w:t>
            </w:r>
          </w:p>
          <w:p w14:paraId="556BFB9E" w14:textId="77777777" w:rsidR="007B1789" w:rsidRPr="008E7A10" w:rsidRDefault="007B1789" w:rsidP="004460C5">
            <w:pPr>
              <w:pStyle w:val="TableParagraph"/>
              <w:ind w:left="0" w:right="98"/>
              <w:jc w:val="both"/>
              <w:rPr>
                <w:sz w:val="24"/>
                <w:szCs w:val="24"/>
              </w:rPr>
            </w:pPr>
            <w:r w:rsidRPr="008E7A10">
              <w:rPr>
                <w:sz w:val="24"/>
                <w:szCs w:val="24"/>
                <w:lang w:val="kk-KZ"/>
              </w:rPr>
              <w:t>-</w:t>
            </w:r>
            <w:r w:rsidRPr="008E7A10">
              <w:rPr>
                <w:sz w:val="24"/>
                <w:szCs w:val="24"/>
              </w:rPr>
              <w:t xml:space="preserve"> Комплектация, монтаж, настройка и обслуживание серверного оборудования организации;</w:t>
            </w:r>
          </w:p>
          <w:p w14:paraId="2AA0C84C" w14:textId="77777777" w:rsidR="007B1789" w:rsidRPr="008E7A10" w:rsidRDefault="007B1789" w:rsidP="004460C5">
            <w:pPr>
              <w:pStyle w:val="TableParagraph"/>
              <w:ind w:left="0" w:right="98"/>
              <w:jc w:val="both"/>
              <w:rPr>
                <w:sz w:val="24"/>
                <w:szCs w:val="24"/>
              </w:rPr>
            </w:pPr>
            <w:r w:rsidRPr="008E7A10">
              <w:rPr>
                <w:sz w:val="24"/>
                <w:szCs w:val="24"/>
                <w:lang w:val="kk-KZ"/>
              </w:rPr>
              <w:t xml:space="preserve">- </w:t>
            </w:r>
            <w:r w:rsidRPr="008E7A10">
              <w:rPr>
                <w:sz w:val="24"/>
                <w:szCs w:val="24"/>
              </w:rPr>
              <w:t xml:space="preserve">Монтаж, настройка и обслуживание систем видеонаблюдения, </w:t>
            </w:r>
          </w:p>
          <w:p w14:paraId="7530D4A9" w14:textId="77777777" w:rsidR="007B1789" w:rsidRPr="008E7A10" w:rsidRDefault="007B1789" w:rsidP="004460C5">
            <w:pPr>
              <w:pStyle w:val="TableParagraph"/>
              <w:ind w:left="0" w:right="98"/>
              <w:jc w:val="both"/>
              <w:rPr>
                <w:sz w:val="24"/>
                <w:szCs w:val="24"/>
              </w:rPr>
            </w:pPr>
            <w:r w:rsidRPr="008E7A10">
              <w:rPr>
                <w:sz w:val="24"/>
                <w:szCs w:val="24"/>
                <w:lang w:val="kk-KZ"/>
              </w:rPr>
              <w:t xml:space="preserve">- </w:t>
            </w:r>
            <w:r w:rsidRPr="008E7A10">
              <w:rPr>
                <w:sz w:val="24"/>
                <w:szCs w:val="24"/>
              </w:rPr>
              <w:t xml:space="preserve">СКУД организации; </w:t>
            </w:r>
          </w:p>
          <w:p w14:paraId="6D5B5B6A" w14:textId="77777777" w:rsidR="007B1789" w:rsidRPr="008E7A10" w:rsidRDefault="007B1789" w:rsidP="004460C5">
            <w:pPr>
              <w:pStyle w:val="TableParagraph"/>
              <w:ind w:left="0" w:right="98"/>
              <w:jc w:val="both"/>
              <w:rPr>
                <w:sz w:val="24"/>
                <w:szCs w:val="24"/>
                <w:lang w:eastAsia="en-US"/>
              </w:rPr>
            </w:pPr>
            <w:r w:rsidRPr="008E7A10">
              <w:rPr>
                <w:sz w:val="24"/>
                <w:szCs w:val="24"/>
                <w:lang w:val="kk-KZ"/>
              </w:rPr>
              <w:t xml:space="preserve">- </w:t>
            </w:r>
            <w:r w:rsidRPr="008E7A10">
              <w:rPr>
                <w:sz w:val="24"/>
                <w:szCs w:val="24"/>
              </w:rPr>
              <w:t>Обеспечение системной безопасности организации</w:t>
            </w:r>
          </w:p>
          <w:p w14:paraId="64CEF3CE" w14:textId="77777777" w:rsidR="007B1789" w:rsidRPr="00D47B68" w:rsidRDefault="007B1789" w:rsidP="004460C5">
            <w:pPr>
              <w:widowControl w:val="0"/>
              <w:tabs>
                <w:tab w:val="left" w:pos="379"/>
              </w:tabs>
              <w:overflowPunct w:val="0"/>
              <w:autoSpaceDE w:val="0"/>
              <w:autoSpaceDN w:val="0"/>
              <w:adjustRightInd w:val="0"/>
              <w:jc w:val="both"/>
              <w:rPr>
                <w:lang w:val="kk-KZ"/>
              </w:rPr>
            </w:pPr>
            <w:r w:rsidRPr="008E7A10">
              <w:rPr>
                <w:lang w:val="kk-KZ" w:eastAsia="en-US"/>
              </w:rPr>
              <w:t>-.</w:t>
            </w:r>
            <w:r w:rsidRPr="008E7A10">
              <w:rPr>
                <w:lang w:eastAsia="en-US"/>
              </w:rPr>
              <w:t>Принципы проектирования схем БД, оптимизации запросов, хранения и чтения данных из СУБД (транзакции, уровни изоляции, индексы) ORM-системы</w:t>
            </w:r>
          </w:p>
        </w:tc>
        <w:tc>
          <w:tcPr>
            <w:tcW w:w="2293" w:type="pct"/>
          </w:tcPr>
          <w:p w14:paraId="726C213D" w14:textId="77777777" w:rsidR="007B1789" w:rsidRPr="008E7A10" w:rsidRDefault="007B1789" w:rsidP="004460C5">
            <w:pPr>
              <w:pStyle w:val="14"/>
              <w:spacing w:line="240" w:lineRule="auto"/>
              <w:ind w:firstLine="0"/>
              <w:jc w:val="left"/>
              <w:rPr>
                <w:rFonts w:ascii="Times New Roman" w:hAnsi="Times New Roman"/>
                <w:sz w:val="24"/>
                <w:szCs w:val="24"/>
              </w:rPr>
            </w:pPr>
            <w:r w:rsidRPr="008E7A10">
              <w:rPr>
                <w:rFonts w:ascii="Times New Roman" w:hAnsi="Times New Roman"/>
                <w:sz w:val="24"/>
                <w:szCs w:val="24"/>
              </w:rPr>
              <w:t xml:space="preserve">- основы фундаментальных наук, соответствующих магистра; </w:t>
            </w:r>
          </w:p>
          <w:p w14:paraId="39442795"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sz w:val="24"/>
                <w:szCs w:val="24"/>
              </w:rPr>
            </w:pPr>
            <w:r w:rsidRPr="008E7A10">
              <w:rPr>
                <w:rFonts w:ascii="Times New Roman" w:hAnsi="Times New Roman"/>
                <w:bCs/>
                <w:sz w:val="24"/>
                <w:szCs w:val="24"/>
              </w:rPr>
              <w:t>Идентификация существующих информационных систем и бизнес-процессов</w:t>
            </w:r>
          </w:p>
          <w:p w14:paraId="06AF53E0"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sz w:val="24"/>
                <w:szCs w:val="24"/>
              </w:rPr>
            </w:pPr>
            <w:r w:rsidRPr="008E7A10">
              <w:rPr>
                <w:rFonts w:ascii="Times New Roman" w:hAnsi="Times New Roman"/>
                <w:bCs/>
                <w:sz w:val="24"/>
                <w:szCs w:val="24"/>
              </w:rPr>
              <w:t>Технологии эксплуатации информационных систем</w:t>
            </w:r>
          </w:p>
          <w:p w14:paraId="0F317C90"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sz w:val="24"/>
                <w:szCs w:val="24"/>
                <w:lang w:eastAsia="ru-RU"/>
              </w:rPr>
            </w:pPr>
            <w:r w:rsidRPr="008E7A10">
              <w:rPr>
                <w:rFonts w:ascii="Times New Roman" w:hAnsi="Times New Roman"/>
                <w:sz w:val="24"/>
                <w:szCs w:val="24"/>
                <w:lang w:eastAsia="ru-RU"/>
              </w:rPr>
              <w:t>Методы бизнес-планирования</w:t>
            </w:r>
          </w:p>
          <w:p w14:paraId="78845F06"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sz w:val="24"/>
                <w:szCs w:val="24"/>
                <w:lang w:eastAsia="ru-RU"/>
              </w:rPr>
            </w:pPr>
            <w:r w:rsidRPr="008E7A10">
              <w:rPr>
                <w:rFonts w:ascii="Times New Roman" w:hAnsi="Times New Roman"/>
                <w:sz w:val="24"/>
                <w:szCs w:val="24"/>
                <w:lang w:eastAsia="ru-RU"/>
              </w:rPr>
              <w:t xml:space="preserve">Бизнес-процессы </w:t>
            </w:r>
            <w:r w:rsidRPr="008E7A10">
              <w:rPr>
                <w:rFonts w:ascii="Times New Roman" w:hAnsi="Times New Roman"/>
                <w:sz w:val="24"/>
                <w:szCs w:val="24"/>
                <w:lang w:val="kk-KZ" w:eastAsia="ru-RU"/>
              </w:rPr>
              <w:t xml:space="preserve">и </w:t>
            </w:r>
            <w:r w:rsidRPr="008E7A10">
              <w:rPr>
                <w:rFonts w:ascii="Times New Roman" w:hAnsi="Times New Roman"/>
                <w:sz w:val="24"/>
                <w:szCs w:val="24"/>
                <w:lang w:eastAsia="ru-RU"/>
              </w:rPr>
              <w:t>стратегия организации</w:t>
            </w:r>
          </w:p>
          <w:p w14:paraId="093E6AA9"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bCs/>
                <w:sz w:val="24"/>
                <w:szCs w:val="24"/>
              </w:rPr>
            </w:pPr>
            <w:r w:rsidRPr="008E7A10">
              <w:rPr>
                <w:rFonts w:ascii="Times New Roman" w:hAnsi="Times New Roman"/>
                <w:bCs/>
                <w:sz w:val="24"/>
                <w:szCs w:val="24"/>
              </w:rPr>
              <w:t>Принципы разработки стратегии развития информационных систем</w:t>
            </w:r>
          </w:p>
          <w:p w14:paraId="3A8E8413"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bCs/>
                <w:sz w:val="24"/>
                <w:szCs w:val="24"/>
              </w:rPr>
            </w:pPr>
            <w:r w:rsidRPr="008E7A10">
              <w:rPr>
                <w:rFonts w:ascii="Times New Roman" w:hAnsi="Times New Roman"/>
                <w:bCs/>
                <w:sz w:val="24"/>
                <w:szCs w:val="24"/>
              </w:rPr>
              <w:t>Принципы построения и совершенствования систем управления организацией</w:t>
            </w:r>
          </w:p>
          <w:p w14:paraId="086DACF7" w14:textId="77777777" w:rsidR="007B1789" w:rsidRPr="008E7A10" w:rsidRDefault="007B1789" w:rsidP="004460C5">
            <w:pPr>
              <w:pStyle w:val="a4"/>
              <w:numPr>
                <w:ilvl w:val="0"/>
                <w:numId w:val="35"/>
              </w:numPr>
              <w:spacing w:after="0" w:line="240" w:lineRule="auto"/>
              <w:ind w:left="33" w:hanging="141"/>
              <w:jc w:val="both"/>
              <w:rPr>
                <w:rFonts w:ascii="Times New Roman" w:hAnsi="Times New Roman"/>
                <w:bCs/>
                <w:sz w:val="24"/>
                <w:szCs w:val="24"/>
              </w:rPr>
            </w:pPr>
            <w:r w:rsidRPr="008E7A10">
              <w:rPr>
                <w:rFonts w:ascii="Times New Roman" w:hAnsi="Times New Roman"/>
                <w:bCs/>
                <w:sz w:val="24"/>
                <w:szCs w:val="24"/>
              </w:rPr>
              <w:t>Принципы организации инфраструктуры информационных технологий организации</w:t>
            </w:r>
          </w:p>
          <w:p w14:paraId="72912DF5" w14:textId="77777777" w:rsidR="007B1789" w:rsidRPr="008E7A10" w:rsidRDefault="007B1789" w:rsidP="004460C5">
            <w:pPr>
              <w:pStyle w:val="a4"/>
              <w:numPr>
                <w:ilvl w:val="0"/>
                <w:numId w:val="35"/>
              </w:numPr>
              <w:shd w:val="clear" w:color="auto" w:fill="FFFFFF"/>
              <w:spacing w:after="0" w:line="240" w:lineRule="auto"/>
              <w:ind w:left="33" w:hanging="141"/>
              <w:jc w:val="both"/>
              <w:rPr>
                <w:rFonts w:ascii="Times New Roman" w:hAnsi="Times New Roman"/>
                <w:sz w:val="24"/>
                <w:szCs w:val="24"/>
                <w:lang w:eastAsia="ru-RU"/>
              </w:rPr>
            </w:pPr>
            <w:r w:rsidRPr="008E7A10">
              <w:rPr>
                <w:rFonts w:ascii="Times New Roman" w:hAnsi="Times New Roman"/>
                <w:sz w:val="24"/>
                <w:szCs w:val="24"/>
                <w:lang w:eastAsia="ru-RU"/>
              </w:rPr>
              <w:t xml:space="preserve">Знание современных программных приложений </w:t>
            </w:r>
          </w:p>
          <w:p w14:paraId="469D12FA" w14:textId="77777777" w:rsidR="007B1789" w:rsidRPr="008E7A10" w:rsidRDefault="007B1789" w:rsidP="004460C5">
            <w:pPr>
              <w:pStyle w:val="a4"/>
              <w:numPr>
                <w:ilvl w:val="0"/>
                <w:numId w:val="35"/>
              </w:numPr>
              <w:shd w:val="clear" w:color="auto" w:fill="FFFFFF"/>
              <w:spacing w:after="0" w:line="240" w:lineRule="auto"/>
              <w:ind w:left="33" w:hanging="141"/>
              <w:jc w:val="both"/>
              <w:rPr>
                <w:rFonts w:ascii="Times New Roman" w:hAnsi="Times New Roman"/>
                <w:color w:val="2A2A2A"/>
                <w:sz w:val="24"/>
                <w:szCs w:val="24"/>
              </w:rPr>
            </w:pPr>
            <w:r w:rsidRPr="008E7A10">
              <w:rPr>
                <w:rFonts w:ascii="Times New Roman" w:hAnsi="Times New Roman"/>
                <w:color w:val="2A2A2A"/>
                <w:sz w:val="24"/>
                <w:szCs w:val="24"/>
                <w:lang w:val="kk-KZ"/>
              </w:rPr>
              <w:t>к</w:t>
            </w:r>
            <w:proofErr w:type="spellStart"/>
            <w:r w:rsidRPr="008E7A10">
              <w:rPr>
                <w:rFonts w:ascii="Times New Roman" w:hAnsi="Times New Roman"/>
                <w:color w:val="2A2A2A"/>
                <w:sz w:val="24"/>
                <w:szCs w:val="24"/>
              </w:rPr>
              <w:t>онфликтные</w:t>
            </w:r>
            <w:proofErr w:type="spellEnd"/>
            <w:r w:rsidRPr="008E7A10">
              <w:rPr>
                <w:rFonts w:ascii="Times New Roman" w:hAnsi="Times New Roman"/>
                <w:color w:val="2A2A2A"/>
                <w:sz w:val="24"/>
                <w:szCs w:val="24"/>
              </w:rPr>
              <w:t xml:space="preserve"> требования пользователей</w:t>
            </w:r>
          </w:p>
          <w:p w14:paraId="12EDEE25" w14:textId="77777777" w:rsidR="007B1789" w:rsidRPr="008E7A10" w:rsidRDefault="007B1789" w:rsidP="004460C5">
            <w:pPr>
              <w:pStyle w:val="a4"/>
              <w:numPr>
                <w:ilvl w:val="0"/>
                <w:numId w:val="35"/>
              </w:numPr>
              <w:tabs>
                <w:tab w:val="left" w:pos="175"/>
              </w:tabs>
              <w:spacing w:after="0" w:line="240" w:lineRule="auto"/>
              <w:ind w:left="33" w:hanging="141"/>
              <w:jc w:val="both"/>
              <w:rPr>
                <w:rFonts w:ascii="Times New Roman" w:hAnsi="Times New Roman"/>
                <w:spacing w:val="-1"/>
                <w:sz w:val="24"/>
                <w:szCs w:val="24"/>
              </w:rPr>
            </w:pPr>
            <w:r w:rsidRPr="008E7A10">
              <w:rPr>
                <w:rFonts w:ascii="Times New Roman" w:hAnsi="Times New Roman"/>
                <w:sz w:val="24"/>
                <w:szCs w:val="24"/>
                <w:lang w:val="kk-KZ"/>
              </w:rPr>
              <w:t>международные и республиканские стандарты по организации ИТ инфраструктуре</w:t>
            </w:r>
          </w:p>
          <w:p w14:paraId="4CD5B571" w14:textId="77777777" w:rsidR="007B1789" w:rsidRPr="008E7A10" w:rsidRDefault="007B1789" w:rsidP="004460C5">
            <w:pPr>
              <w:pStyle w:val="Default"/>
              <w:numPr>
                <w:ilvl w:val="0"/>
                <w:numId w:val="35"/>
              </w:numPr>
              <w:ind w:left="33" w:hanging="141"/>
              <w:jc w:val="both"/>
            </w:pPr>
            <w:r w:rsidRPr="008E7A10">
              <w:rPr>
                <w:color w:val="auto"/>
                <w:lang w:val="kk-KZ"/>
              </w:rPr>
              <w:t>т</w:t>
            </w:r>
            <w:proofErr w:type="spellStart"/>
            <w:r w:rsidRPr="008E7A10">
              <w:rPr>
                <w:color w:val="auto"/>
              </w:rPr>
              <w:t>ребования</w:t>
            </w:r>
            <w:proofErr w:type="spellEnd"/>
            <w:r w:rsidRPr="008E7A10">
              <w:rPr>
                <w:color w:val="auto"/>
              </w:rPr>
              <w:t xml:space="preserve"> к характеристике оборудования и ПО</w:t>
            </w:r>
            <w:r w:rsidRPr="008E7A10">
              <w:t xml:space="preserve"> </w:t>
            </w:r>
          </w:p>
          <w:p w14:paraId="3D9E8C23" w14:textId="77777777" w:rsidR="007B1789" w:rsidRPr="008E7A10" w:rsidRDefault="007B1789" w:rsidP="004460C5">
            <w:pPr>
              <w:pStyle w:val="Default"/>
              <w:numPr>
                <w:ilvl w:val="0"/>
                <w:numId w:val="35"/>
              </w:numPr>
              <w:ind w:left="33" w:hanging="141"/>
              <w:jc w:val="both"/>
              <w:rPr>
                <w:color w:val="auto"/>
              </w:rPr>
            </w:pPr>
            <w:r w:rsidRPr="008E7A10">
              <w:rPr>
                <w:lang w:val="kk-KZ"/>
              </w:rPr>
              <w:t>м</w:t>
            </w:r>
            <w:proofErr w:type="spellStart"/>
            <w:r w:rsidRPr="008E7A10">
              <w:t>етоды</w:t>
            </w:r>
            <w:proofErr w:type="spellEnd"/>
            <w:r w:rsidRPr="008E7A10">
              <w:t xml:space="preserve"> и способы взаимодействия программного средства со окружением.</w:t>
            </w:r>
          </w:p>
          <w:p w14:paraId="0672FDA0" w14:textId="77777777" w:rsidR="007B1789" w:rsidRPr="008E7A10" w:rsidRDefault="007B1789" w:rsidP="004460C5">
            <w:pPr>
              <w:pStyle w:val="Default"/>
              <w:numPr>
                <w:ilvl w:val="0"/>
                <w:numId w:val="35"/>
              </w:numPr>
              <w:ind w:left="33" w:hanging="141"/>
              <w:jc w:val="both"/>
              <w:rPr>
                <w:color w:val="auto"/>
              </w:rPr>
            </w:pPr>
            <w:r w:rsidRPr="008E7A10">
              <w:rPr>
                <w:color w:val="auto"/>
                <w:lang w:val="kk-KZ"/>
              </w:rPr>
              <w:t>с</w:t>
            </w:r>
            <w:proofErr w:type="spellStart"/>
            <w:r w:rsidRPr="008E7A10">
              <w:rPr>
                <w:color w:val="auto"/>
              </w:rPr>
              <w:t>овременные</w:t>
            </w:r>
            <w:proofErr w:type="spellEnd"/>
            <w:r w:rsidRPr="008E7A10">
              <w:rPr>
                <w:color w:val="auto"/>
              </w:rPr>
              <w:t xml:space="preserve"> тенденции в развитии ИТ</w:t>
            </w:r>
          </w:p>
          <w:p w14:paraId="04788D9D" w14:textId="15407D01" w:rsidR="007B1789" w:rsidRPr="008E7A10" w:rsidRDefault="007B1789" w:rsidP="007B1789">
            <w:pPr>
              <w:pStyle w:val="210"/>
              <w:spacing w:line="240" w:lineRule="auto"/>
              <w:ind w:firstLine="0"/>
              <w:jc w:val="left"/>
              <w:rPr>
                <w:rFonts w:ascii="Times New Roman" w:hAnsi="Times New Roman"/>
                <w:color w:val="auto"/>
                <w:sz w:val="24"/>
                <w:szCs w:val="24"/>
              </w:rPr>
            </w:pPr>
            <w:r w:rsidRPr="008E7A10">
              <w:rPr>
                <w:rFonts w:ascii="Times New Roman" w:hAnsi="Times New Roman"/>
                <w:sz w:val="24"/>
                <w:szCs w:val="24"/>
                <w:lang w:val="kk-KZ"/>
              </w:rPr>
              <w:t>-з</w:t>
            </w:r>
            <w:proofErr w:type="spellStart"/>
            <w:r w:rsidRPr="008E7A10">
              <w:rPr>
                <w:rFonts w:ascii="Times New Roman" w:hAnsi="Times New Roman"/>
                <w:sz w:val="24"/>
                <w:szCs w:val="24"/>
              </w:rPr>
              <w:t>нание</w:t>
            </w:r>
            <w:proofErr w:type="spellEnd"/>
            <w:r w:rsidRPr="008E7A10">
              <w:rPr>
                <w:rFonts w:ascii="Times New Roman" w:hAnsi="Times New Roman"/>
                <w:sz w:val="24"/>
                <w:szCs w:val="24"/>
              </w:rPr>
              <w:t xml:space="preserve"> отраслевых законов, правил, требований, стандартов и других нормативных правовых актов по вопросам</w:t>
            </w:r>
            <w:r w:rsidRPr="008E7A10">
              <w:rPr>
                <w:rFonts w:ascii="Times New Roman" w:hAnsi="Times New Roman"/>
                <w:sz w:val="24"/>
                <w:szCs w:val="24"/>
                <w:lang w:val="kk-KZ"/>
              </w:rPr>
              <w:t>.</w:t>
            </w:r>
          </w:p>
        </w:tc>
      </w:tr>
      <w:tr w:rsidR="007B1789" w:rsidRPr="008E7A10" w14:paraId="25602C2A" w14:textId="77777777" w:rsidTr="004460C5">
        <w:trPr>
          <w:cantSplit/>
          <w:trHeight w:val="1134"/>
        </w:trPr>
        <w:tc>
          <w:tcPr>
            <w:tcW w:w="377" w:type="pct"/>
            <w:textDirection w:val="btLr"/>
          </w:tcPr>
          <w:p w14:paraId="0D96DAE9" w14:textId="77777777" w:rsidR="007B1789" w:rsidRPr="008E7A10" w:rsidRDefault="007B1789" w:rsidP="004460C5">
            <w:pPr>
              <w:pStyle w:val="60"/>
              <w:shd w:val="clear" w:color="auto" w:fill="auto"/>
              <w:spacing w:line="240" w:lineRule="auto"/>
              <w:ind w:left="113" w:right="113"/>
              <w:jc w:val="center"/>
              <w:rPr>
                <w:i w:val="0"/>
                <w:sz w:val="24"/>
                <w:szCs w:val="24"/>
                <w:lang w:eastAsia="ru-RU" w:bidi="ru-RU"/>
              </w:rPr>
            </w:pPr>
            <w:r>
              <w:rPr>
                <w:b/>
                <w:i w:val="0"/>
                <w:sz w:val="24"/>
                <w:szCs w:val="24"/>
                <w:lang w:val="kk-KZ" w:eastAsia="ru-RU" w:bidi="ru-RU"/>
              </w:rPr>
              <w:lastRenderedPageBreak/>
              <w:t>б</w:t>
            </w:r>
            <w:proofErr w:type="spellStart"/>
            <w:r w:rsidRPr="008E7A10">
              <w:rPr>
                <w:i w:val="0"/>
                <w:sz w:val="24"/>
                <w:szCs w:val="24"/>
                <w:lang w:eastAsia="ru-RU" w:bidi="ru-RU"/>
              </w:rPr>
              <w:t>ыть</w:t>
            </w:r>
            <w:proofErr w:type="spellEnd"/>
            <w:r w:rsidRPr="008E7A10">
              <w:rPr>
                <w:i w:val="0"/>
                <w:sz w:val="24"/>
                <w:szCs w:val="24"/>
                <w:lang w:eastAsia="ru-RU" w:bidi="ru-RU"/>
              </w:rPr>
              <w:t xml:space="preserve"> компетентным в :</w:t>
            </w:r>
          </w:p>
        </w:tc>
        <w:tc>
          <w:tcPr>
            <w:tcW w:w="2330" w:type="pct"/>
          </w:tcPr>
          <w:p w14:paraId="6F58E446" w14:textId="77777777" w:rsidR="007B1789" w:rsidRPr="008E7A10" w:rsidRDefault="007B1789" w:rsidP="004460C5">
            <w:pPr>
              <w:widowControl w:val="0"/>
              <w:tabs>
                <w:tab w:val="left" w:pos="379"/>
              </w:tabs>
              <w:overflowPunct w:val="0"/>
              <w:autoSpaceDE w:val="0"/>
              <w:autoSpaceDN w:val="0"/>
              <w:adjustRightInd w:val="0"/>
              <w:jc w:val="both"/>
            </w:pPr>
            <w:r w:rsidRPr="008E7A10">
              <w:rPr>
                <w:lang w:val="kk-KZ"/>
              </w:rPr>
              <w:t>-</w:t>
            </w:r>
            <w:r w:rsidRPr="008E7A10">
              <w:t xml:space="preserve"> современных тенденциях развития компьютерных технологий и путях их применения в научно-исследовательской, проектно-конструкторской, производственно-технологической и организационно-управленческой деятельности</w:t>
            </w:r>
            <w:r w:rsidRPr="008E7A10">
              <w:rPr>
                <w:lang w:val="kk-KZ"/>
              </w:rPr>
              <w:t>;</w:t>
            </w:r>
          </w:p>
          <w:p w14:paraId="403A4425" w14:textId="77777777" w:rsidR="007B1789" w:rsidRPr="008E7A10" w:rsidRDefault="007B1789" w:rsidP="004460C5">
            <w:pPr>
              <w:tabs>
                <w:tab w:val="left" w:pos="1515"/>
              </w:tabs>
              <w:jc w:val="both"/>
              <w:rPr>
                <w:lang w:val="kk-KZ"/>
              </w:rPr>
            </w:pPr>
            <w:r w:rsidRPr="008E7A10">
              <w:t>−  основных принципах организации интерфейса пользователя с программной системой;</w:t>
            </w:r>
          </w:p>
          <w:p w14:paraId="16551CE1" w14:textId="77777777" w:rsidR="007B1789" w:rsidRPr="008E7A10" w:rsidRDefault="007B1789" w:rsidP="004460C5">
            <w:pPr>
              <w:pStyle w:val="a4"/>
              <w:numPr>
                <w:ilvl w:val="0"/>
                <w:numId w:val="31"/>
              </w:numPr>
              <w:tabs>
                <w:tab w:val="left" w:pos="237"/>
              </w:tabs>
              <w:spacing w:after="0" w:line="240" w:lineRule="auto"/>
              <w:ind w:left="0" w:firstLine="46"/>
              <w:contextualSpacing w:val="0"/>
              <w:jc w:val="both"/>
              <w:rPr>
                <w:rFonts w:ascii="Times New Roman" w:hAnsi="Times New Roman"/>
                <w:sz w:val="24"/>
                <w:szCs w:val="24"/>
              </w:rPr>
            </w:pPr>
            <w:r w:rsidRPr="008E7A10">
              <w:rPr>
                <w:rFonts w:ascii="Times New Roman" w:hAnsi="Times New Roman"/>
                <w:sz w:val="24"/>
                <w:szCs w:val="24"/>
              </w:rPr>
              <w:t xml:space="preserve"> методах анализа, исследования и моделирования вычислительных и информационных процессов, связанных с функционированием объектов профессиональной деятельности и их компонентов; </w:t>
            </w:r>
          </w:p>
          <w:p w14:paraId="5A41AA9F" w14:textId="77777777" w:rsidR="007B1789" w:rsidRPr="008E7A10" w:rsidRDefault="007B1789" w:rsidP="004460C5">
            <w:pPr>
              <w:widowControl w:val="0"/>
              <w:numPr>
                <w:ilvl w:val="0"/>
                <w:numId w:val="32"/>
              </w:numPr>
              <w:tabs>
                <w:tab w:val="clear" w:pos="720"/>
                <w:tab w:val="left" w:pos="237"/>
              </w:tabs>
              <w:overflowPunct w:val="0"/>
              <w:autoSpaceDE w:val="0"/>
              <w:autoSpaceDN w:val="0"/>
              <w:adjustRightInd w:val="0"/>
              <w:ind w:left="0" w:hanging="46"/>
              <w:jc w:val="both"/>
            </w:pPr>
            <w:r w:rsidRPr="008E7A10">
              <w:t xml:space="preserve"> принципах, методах и способах комплексирования аппаратных и программных средств при создании вычислительных систем, комплексов и сетей; </w:t>
            </w:r>
          </w:p>
          <w:p w14:paraId="243B6929" w14:textId="77777777" w:rsidR="007B1789" w:rsidRPr="008E7A10" w:rsidRDefault="007B1789" w:rsidP="004460C5">
            <w:pPr>
              <w:widowControl w:val="0"/>
              <w:numPr>
                <w:ilvl w:val="0"/>
                <w:numId w:val="32"/>
              </w:numPr>
              <w:tabs>
                <w:tab w:val="clear" w:pos="720"/>
              </w:tabs>
              <w:overflowPunct w:val="0"/>
              <w:autoSpaceDE w:val="0"/>
              <w:autoSpaceDN w:val="0"/>
              <w:adjustRightInd w:val="0"/>
              <w:ind w:left="0" w:firstLine="0"/>
              <w:jc w:val="both"/>
            </w:pPr>
            <w:r w:rsidRPr="008E7A10">
              <w:t xml:space="preserve">методах и средствах обеспечения информационной безопасности объектов профессиональной деятельности; </w:t>
            </w:r>
          </w:p>
          <w:p w14:paraId="163E03BE" w14:textId="77777777" w:rsidR="007B1789" w:rsidRPr="008E7A10" w:rsidRDefault="007B1789" w:rsidP="004460C5">
            <w:pPr>
              <w:widowControl w:val="0"/>
              <w:numPr>
                <w:ilvl w:val="0"/>
                <w:numId w:val="32"/>
              </w:numPr>
              <w:tabs>
                <w:tab w:val="clear" w:pos="720"/>
                <w:tab w:val="num" w:pos="482"/>
              </w:tabs>
              <w:overflowPunct w:val="0"/>
              <w:autoSpaceDE w:val="0"/>
              <w:autoSpaceDN w:val="0"/>
              <w:adjustRightInd w:val="0"/>
              <w:ind w:left="0" w:hanging="85"/>
              <w:jc w:val="both"/>
            </w:pPr>
            <w:r w:rsidRPr="008E7A10">
              <w:t xml:space="preserve"> методах и средствах защиты интеллектуальной собственности; </w:t>
            </w:r>
          </w:p>
          <w:p w14:paraId="64224C30" w14:textId="77777777" w:rsidR="007B1789" w:rsidRPr="008E7A10" w:rsidRDefault="007B1789" w:rsidP="004460C5">
            <w:pPr>
              <w:widowControl w:val="0"/>
              <w:numPr>
                <w:ilvl w:val="0"/>
                <w:numId w:val="32"/>
              </w:numPr>
              <w:tabs>
                <w:tab w:val="clear" w:pos="720"/>
                <w:tab w:val="left" w:pos="623"/>
                <w:tab w:val="num" w:pos="851"/>
              </w:tabs>
              <w:overflowPunct w:val="0"/>
              <w:autoSpaceDE w:val="0"/>
              <w:autoSpaceDN w:val="0"/>
              <w:adjustRightInd w:val="0"/>
              <w:ind w:left="0" w:hanging="85"/>
              <w:jc w:val="both"/>
            </w:pPr>
            <w:r w:rsidRPr="008E7A10">
              <w:t xml:space="preserve">экономико-организационных и правовых вопросах организации труда, организации производства и научных исследований; </w:t>
            </w:r>
          </w:p>
          <w:p w14:paraId="12D1C82C" w14:textId="77777777" w:rsidR="007B1789" w:rsidRPr="008E7A10" w:rsidRDefault="007B1789" w:rsidP="004460C5">
            <w:pPr>
              <w:autoSpaceDE w:val="0"/>
              <w:autoSpaceDN w:val="0"/>
              <w:adjustRightInd w:val="0"/>
              <w:jc w:val="both"/>
              <w:rPr>
                <w:lang w:val="kk-KZ"/>
              </w:rPr>
            </w:pPr>
            <w:r w:rsidRPr="008E7A10">
              <w:t>− правилах и нормах охраны труда и безопасности жизнедеятельности.</w:t>
            </w:r>
          </w:p>
        </w:tc>
        <w:tc>
          <w:tcPr>
            <w:tcW w:w="2293" w:type="pct"/>
          </w:tcPr>
          <w:p w14:paraId="14F907B2" w14:textId="77777777" w:rsidR="007B1789" w:rsidRPr="008E7A10" w:rsidRDefault="007B1789" w:rsidP="004460C5">
            <w:pPr>
              <w:jc w:val="both"/>
              <w:rPr>
                <w:lang w:val="kk-KZ"/>
              </w:rPr>
            </w:pPr>
            <w:r w:rsidRPr="008E7A10">
              <w:rPr>
                <w:lang w:val="kk-KZ"/>
              </w:rPr>
              <w:t>- в применении  методологических и методических знаний, проведении научного исследования, педагогической и воспитательной работы.</w:t>
            </w:r>
          </w:p>
          <w:p w14:paraId="30A8E49F" w14:textId="77777777" w:rsidR="007B1789" w:rsidRPr="008E7A10" w:rsidRDefault="007B1789" w:rsidP="004460C5">
            <w:pPr>
              <w:jc w:val="both"/>
              <w:rPr>
                <w:lang w:val="kk-KZ"/>
              </w:rPr>
            </w:pPr>
            <w:r w:rsidRPr="008E7A10">
              <w:t>- в написании научных статей, тезисов</w:t>
            </w:r>
            <w:r w:rsidRPr="008E7A10">
              <w:rPr>
                <w:lang w:val="kk-KZ"/>
              </w:rPr>
              <w:t>,</w:t>
            </w:r>
            <w:r w:rsidRPr="008E7A10">
              <w:t xml:space="preserve"> выступлении на конференциях, симпозиумах</w:t>
            </w:r>
            <w:r w:rsidRPr="008E7A10">
              <w:rPr>
                <w:lang w:val="kk-KZ"/>
              </w:rPr>
              <w:t>.</w:t>
            </w:r>
          </w:p>
          <w:p w14:paraId="5A578100" w14:textId="77777777" w:rsidR="007B1789" w:rsidRPr="008E7A10" w:rsidRDefault="007B1789" w:rsidP="004460C5">
            <w:pPr>
              <w:jc w:val="both"/>
              <w:rPr>
                <w:lang w:val="kk-KZ"/>
              </w:rPr>
            </w:pPr>
            <w:r w:rsidRPr="008E7A10">
              <w:t xml:space="preserve">- в работе с </w:t>
            </w:r>
            <w:proofErr w:type="spellStart"/>
            <w:r w:rsidRPr="008E7A10">
              <w:t>лексографическими</w:t>
            </w:r>
            <w:proofErr w:type="spellEnd"/>
            <w:r w:rsidRPr="008E7A10">
              <w:t xml:space="preserve"> источниками на иностранном языке (</w:t>
            </w:r>
            <w:r w:rsidRPr="008E7A10">
              <w:rPr>
                <w:lang w:val="kk-KZ"/>
              </w:rPr>
              <w:t>традиционный и</w:t>
            </w:r>
            <w:r w:rsidRPr="008E7A10">
              <w:rPr>
                <w:lang w:val="en-US"/>
              </w:rPr>
              <w:t>on</w:t>
            </w:r>
            <w:r w:rsidRPr="008E7A10">
              <w:t>-</w:t>
            </w:r>
            <w:r w:rsidRPr="008E7A10">
              <w:rPr>
                <w:lang w:val="en-US"/>
              </w:rPr>
              <w:t>line</w:t>
            </w:r>
            <w:r w:rsidRPr="008E7A10">
              <w:t>)</w:t>
            </w:r>
            <w:r w:rsidRPr="008E7A10">
              <w:rPr>
                <w:lang w:val="kk-KZ"/>
              </w:rPr>
              <w:t>.</w:t>
            </w:r>
          </w:p>
          <w:p w14:paraId="69FCC3A6" w14:textId="77777777" w:rsidR="007B1789" w:rsidRPr="008E7A10" w:rsidRDefault="007B1789" w:rsidP="004460C5">
            <w:pPr>
              <w:shd w:val="clear" w:color="auto" w:fill="FFFFFF"/>
              <w:jc w:val="both"/>
              <w:rPr>
                <w:lang w:val="kk-KZ"/>
              </w:rPr>
            </w:pPr>
            <w:r w:rsidRPr="008E7A10">
              <w:rPr>
                <w:b/>
                <w:lang w:val="kk-KZ"/>
              </w:rPr>
              <w:t xml:space="preserve">в </w:t>
            </w:r>
            <w:r w:rsidRPr="008E7A10">
              <w:rPr>
                <w:lang w:val="kk-KZ"/>
              </w:rPr>
              <w:t>решении проблем высшего педагогического образования и перспективы его дальнейшего развития;</w:t>
            </w:r>
          </w:p>
          <w:p w14:paraId="20EAB1AA" w14:textId="77777777" w:rsidR="007B1789" w:rsidRPr="008E7A10" w:rsidRDefault="007B1789" w:rsidP="004460C5">
            <w:pPr>
              <w:jc w:val="both"/>
              <w:rPr>
                <w:rFonts w:eastAsia="SimSun"/>
              </w:rPr>
            </w:pPr>
            <w:r w:rsidRPr="008E7A10">
              <w:rPr>
                <w:rFonts w:eastAsia="SimSun"/>
              </w:rPr>
              <w:t xml:space="preserve">- </w:t>
            </w:r>
            <w:r w:rsidRPr="008E7A10">
              <w:rPr>
                <w:rFonts w:eastAsia="SimSun"/>
                <w:lang w:val="kk-KZ"/>
              </w:rPr>
              <w:t xml:space="preserve">в </w:t>
            </w:r>
            <w:r w:rsidRPr="008E7A10">
              <w:rPr>
                <w:rFonts w:eastAsia="SimSun"/>
              </w:rPr>
              <w:t>вопрос</w:t>
            </w:r>
            <w:r w:rsidRPr="008E7A10">
              <w:rPr>
                <w:rFonts w:eastAsia="SimSun"/>
                <w:lang w:val="kk-KZ"/>
              </w:rPr>
              <w:t>ах</w:t>
            </w:r>
            <w:r w:rsidRPr="008E7A10">
              <w:rPr>
                <w:rFonts w:eastAsia="SimSun"/>
              </w:rPr>
              <w:t xml:space="preserve"> применения эффективных вузовских технологий обучения; </w:t>
            </w:r>
          </w:p>
          <w:p w14:paraId="66AE91FC" w14:textId="77777777" w:rsidR="007B1789" w:rsidRPr="008E7A10" w:rsidRDefault="007B1789" w:rsidP="004460C5">
            <w:pPr>
              <w:jc w:val="both"/>
              <w:rPr>
                <w:rFonts w:eastAsia="SimSun"/>
              </w:rPr>
            </w:pPr>
            <w:r w:rsidRPr="008E7A10">
              <w:rPr>
                <w:rFonts w:eastAsia="SimSun"/>
              </w:rPr>
              <w:t xml:space="preserve">- </w:t>
            </w:r>
            <w:r w:rsidRPr="008E7A10">
              <w:rPr>
                <w:rFonts w:eastAsia="SimSun"/>
                <w:lang w:val="kk-KZ"/>
              </w:rPr>
              <w:t xml:space="preserve">в </w:t>
            </w:r>
            <w:proofErr w:type="spellStart"/>
            <w:r w:rsidRPr="008E7A10">
              <w:rPr>
                <w:rFonts w:eastAsia="SimSun"/>
              </w:rPr>
              <w:t>основны</w:t>
            </w:r>
            <w:proofErr w:type="spellEnd"/>
            <w:r w:rsidRPr="008E7A10">
              <w:rPr>
                <w:rFonts w:eastAsia="SimSun"/>
                <w:lang w:val="kk-KZ"/>
              </w:rPr>
              <w:t>х</w:t>
            </w:r>
            <w:r w:rsidRPr="008E7A10">
              <w:rPr>
                <w:rFonts w:eastAsia="SimSun"/>
              </w:rPr>
              <w:t xml:space="preserve"> вид</w:t>
            </w:r>
            <w:r w:rsidRPr="008E7A10">
              <w:rPr>
                <w:rFonts w:eastAsia="SimSun"/>
                <w:lang w:val="kk-KZ"/>
              </w:rPr>
              <w:t xml:space="preserve">ах </w:t>
            </w:r>
            <w:r w:rsidRPr="008E7A10">
              <w:rPr>
                <w:rFonts w:eastAsia="SimSun"/>
              </w:rPr>
              <w:t xml:space="preserve">педагогического коммуникативного взаимодействия; </w:t>
            </w:r>
          </w:p>
          <w:p w14:paraId="52235879" w14:textId="77777777" w:rsidR="007B1789" w:rsidRPr="008E7A10" w:rsidRDefault="007B1789" w:rsidP="004460C5">
            <w:pPr>
              <w:jc w:val="both"/>
              <w:rPr>
                <w:rFonts w:eastAsia="SimSun"/>
              </w:rPr>
            </w:pPr>
            <w:r w:rsidRPr="008E7A10">
              <w:rPr>
                <w:rFonts w:eastAsia="SimSun"/>
              </w:rPr>
              <w:t xml:space="preserve">- </w:t>
            </w:r>
            <w:r w:rsidRPr="008E7A10">
              <w:rPr>
                <w:rFonts w:eastAsia="SimSun"/>
                <w:lang w:val="kk-KZ"/>
              </w:rPr>
              <w:t xml:space="preserve">в </w:t>
            </w:r>
            <w:proofErr w:type="spellStart"/>
            <w:r w:rsidRPr="008E7A10">
              <w:rPr>
                <w:rFonts w:eastAsia="SimSun"/>
              </w:rPr>
              <w:t>организаци</w:t>
            </w:r>
            <w:proofErr w:type="spellEnd"/>
            <w:r w:rsidRPr="008E7A10">
              <w:rPr>
                <w:rFonts w:eastAsia="SimSun"/>
                <w:lang w:val="kk-KZ"/>
              </w:rPr>
              <w:t xml:space="preserve">и </w:t>
            </w:r>
            <w:r w:rsidRPr="008E7A10">
              <w:rPr>
                <w:rFonts w:eastAsia="SimSun"/>
              </w:rPr>
              <w:t xml:space="preserve">и </w:t>
            </w:r>
            <w:proofErr w:type="spellStart"/>
            <w:r w:rsidRPr="008E7A10">
              <w:rPr>
                <w:rFonts w:eastAsia="SimSun"/>
              </w:rPr>
              <w:t>управлени</w:t>
            </w:r>
            <w:proofErr w:type="spellEnd"/>
            <w:r w:rsidRPr="008E7A10">
              <w:rPr>
                <w:rFonts w:eastAsia="SimSun"/>
                <w:lang w:val="kk-KZ"/>
              </w:rPr>
              <w:t>и</w:t>
            </w:r>
            <w:r w:rsidRPr="008E7A10">
              <w:rPr>
                <w:rFonts w:eastAsia="SimSun"/>
              </w:rPr>
              <w:t xml:space="preserve"> деятельностью </w:t>
            </w:r>
            <w:r w:rsidRPr="008E7A10">
              <w:rPr>
                <w:rFonts w:eastAsia="SimSun"/>
                <w:lang w:val="kk-KZ"/>
              </w:rPr>
              <w:t>обучающихся</w:t>
            </w:r>
            <w:r w:rsidRPr="008E7A10">
              <w:rPr>
                <w:rFonts w:eastAsia="SimSun"/>
              </w:rPr>
              <w:t>.</w:t>
            </w:r>
          </w:p>
          <w:p w14:paraId="3105F153" w14:textId="77777777" w:rsidR="007B1789" w:rsidRPr="008E7A10" w:rsidRDefault="007B1789" w:rsidP="004460C5">
            <w:pPr>
              <w:shd w:val="clear" w:color="auto" w:fill="FFFFFF"/>
              <w:jc w:val="both"/>
            </w:pPr>
            <w:r w:rsidRPr="008E7A10">
              <w:t xml:space="preserve">- </w:t>
            </w:r>
            <w:r w:rsidRPr="008E7A10">
              <w:rPr>
                <w:lang w:val="kk-KZ"/>
              </w:rPr>
              <w:t xml:space="preserve">в </w:t>
            </w:r>
            <w:proofErr w:type="spellStart"/>
            <w:r w:rsidRPr="008E7A10">
              <w:t>формировани</w:t>
            </w:r>
            <w:proofErr w:type="spellEnd"/>
            <w:r w:rsidRPr="008E7A10">
              <w:rPr>
                <w:lang w:val="kk-KZ"/>
              </w:rPr>
              <w:t>и</w:t>
            </w:r>
            <w:r w:rsidRPr="008E7A10">
              <w:t xml:space="preserve"> у </w:t>
            </w:r>
            <w:r w:rsidRPr="008E7A10">
              <w:rPr>
                <w:lang w:val="kk-KZ"/>
              </w:rPr>
              <w:t>обучающихся</w:t>
            </w:r>
            <w:r w:rsidRPr="008E7A10">
              <w:t xml:space="preserve"> представления об основах управления;</w:t>
            </w:r>
          </w:p>
          <w:p w14:paraId="4C07CF0C" w14:textId="77777777" w:rsidR="007B1789" w:rsidRPr="008E7A10" w:rsidRDefault="007B1789" w:rsidP="004460C5">
            <w:pPr>
              <w:jc w:val="both"/>
            </w:pPr>
            <w:r w:rsidRPr="008E7A10">
              <w:rPr>
                <w:spacing w:val="-2"/>
              </w:rPr>
              <w:t xml:space="preserve">- </w:t>
            </w:r>
            <w:r w:rsidRPr="008E7A10">
              <w:rPr>
                <w:spacing w:val="-2"/>
                <w:lang w:val="kk-KZ"/>
              </w:rPr>
              <w:t xml:space="preserve">в </w:t>
            </w:r>
            <w:proofErr w:type="spellStart"/>
            <w:r w:rsidRPr="008E7A10">
              <w:rPr>
                <w:spacing w:val="-2"/>
              </w:rPr>
              <w:t>практическо</w:t>
            </w:r>
            <w:proofErr w:type="spellEnd"/>
            <w:r w:rsidRPr="008E7A10">
              <w:rPr>
                <w:spacing w:val="-2"/>
                <w:lang w:val="kk-KZ"/>
              </w:rPr>
              <w:t xml:space="preserve">м </w:t>
            </w:r>
            <w:proofErr w:type="spellStart"/>
            <w:r w:rsidRPr="008E7A10">
              <w:rPr>
                <w:spacing w:val="-2"/>
              </w:rPr>
              <w:t>использовани</w:t>
            </w:r>
            <w:proofErr w:type="spellEnd"/>
            <w:r w:rsidRPr="008E7A10">
              <w:rPr>
                <w:spacing w:val="-2"/>
                <w:lang w:val="kk-KZ"/>
              </w:rPr>
              <w:t>и</w:t>
            </w:r>
            <w:r w:rsidRPr="008E7A10">
              <w:rPr>
                <w:spacing w:val="-2"/>
              </w:rPr>
              <w:t xml:space="preserve"> полученных психологических з</w:t>
            </w:r>
            <w:r w:rsidRPr="008E7A10">
              <w:t>наний в различных условиях управленческой деятельности.</w:t>
            </w:r>
          </w:p>
          <w:p w14:paraId="629EEDA7" w14:textId="77777777" w:rsidR="007B1789" w:rsidRPr="008E7A10" w:rsidRDefault="007B1789" w:rsidP="004460C5">
            <w:pPr>
              <w:pStyle w:val="a4"/>
              <w:numPr>
                <w:ilvl w:val="0"/>
                <w:numId w:val="36"/>
              </w:numPr>
              <w:tabs>
                <w:tab w:val="left" w:pos="241"/>
              </w:tabs>
              <w:spacing w:after="0" w:line="240" w:lineRule="auto"/>
              <w:ind w:left="0" w:hanging="5"/>
              <w:contextualSpacing w:val="0"/>
              <w:jc w:val="both"/>
              <w:rPr>
                <w:rFonts w:ascii="Times New Roman" w:hAnsi="Times New Roman"/>
                <w:sz w:val="24"/>
                <w:szCs w:val="24"/>
                <w:lang w:val="kk-KZ"/>
              </w:rPr>
            </w:pPr>
            <w:r w:rsidRPr="008E7A10">
              <w:rPr>
                <w:rFonts w:ascii="Times New Roman" w:hAnsi="Times New Roman"/>
                <w:sz w:val="24"/>
                <w:szCs w:val="24"/>
                <w:lang w:val="kk-KZ"/>
              </w:rPr>
              <w:t xml:space="preserve">в моделировании бизнес-процессов средствами </w:t>
            </w:r>
            <w:r w:rsidRPr="008E7A10">
              <w:rPr>
                <w:rFonts w:ascii="Times New Roman" w:hAnsi="Times New Roman"/>
                <w:spacing w:val="4"/>
                <w:sz w:val="24"/>
                <w:szCs w:val="24"/>
                <w:lang w:val="kk-KZ"/>
              </w:rPr>
              <w:t>ВР</w:t>
            </w:r>
            <w:r w:rsidRPr="008E7A10">
              <w:rPr>
                <w:rFonts w:ascii="Times New Roman" w:hAnsi="Times New Roman"/>
                <w:spacing w:val="4"/>
                <w:sz w:val="24"/>
                <w:szCs w:val="24"/>
                <w:lang w:val="en-US"/>
              </w:rPr>
              <w:t>win</w:t>
            </w:r>
            <w:r w:rsidRPr="008E7A10">
              <w:rPr>
                <w:rFonts w:ascii="Times New Roman" w:hAnsi="Times New Roman"/>
                <w:spacing w:val="4"/>
                <w:sz w:val="24"/>
                <w:szCs w:val="24"/>
                <w:lang w:val="kk-KZ"/>
              </w:rPr>
              <w:t xml:space="preserve">, ИС с применением </w:t>
            </w:r>
            <w:r w:rsidRPr="008E7A10">
              <w:rPr>
                <w:rFonts w:ascii="Times New Roman" w:hAnsi="Times New Roman"/>
                <w:spacing w:val="4"/>
                <w:sz w:val="24"/>
                <w:szCs w:val="24"/>
                <w:lang w:val="en-US"/>
              </w:rPr>
              <w:t>UML</w:t>
            </w:r>
            <w:r w:rsidRPr="008E7A10">
              <w:rPr>
                <w:rFonts w:ascii="Times New Roman" w:hAnsi="Times New Roman"/>
                <w:spacing w:val="4"/>
                <w:sz w:val="24"/>
                <w:szCs w:val="24"/>
              </w:rPr>
              <w:t xml:space="preserve"> и </w:t>
            </w:r>
            <w:r w:rsidRPr="008E7A10">
              <w:rPr>
                <w:rFonts w:ascii="Times New Roman" w:hAnsi="Times New Roman"/>
                <w:spacing w:val="4"/>
                <w:sz w:val="24"/>
                <w:szCs w:val="24"/>
                <w:lang w:val="en-US"/>
              </w:rPr>
              <w:t>Rational</w:t>
            </w:r>
            <w:r w:rsidRPr="008E7A10">
              <w:rPr>
                <w:rFonts w:ascii="Times New Roman" w:hAnsi="Times New Roman"/>
                <w:spacing w:val="4"/>
                <w:sz w:val="24"/>
                <w:szCs w:val="24"/>
                <w:lang w:val="kk-KZ"/>
              </w:rPr>
              <w:t xml:space="preserve"> </w:t>
            </w:r>
            <w:r w:rsidRPr="008E7A10">
              <w:rPr>
                <w:rFonts w:ascii="Times New Roman" w:hAnsi="Times New Roman"/>
                <w:spacing w:val="4"/>
                <w:sz w:val="24"/>
                <w:szCs w:val="24"/>
                <w:lang w:val="en-US"/>
              </w:rPr>
              <w:t>Rose</w:t>
            </w:r>
            <w:r w:rsidRPr="008E7A10">
              <w:rPr>
                <w:rFonts w:ascii="Times New Roman" w:hAnsi="Times New Roman"/>
                <w:spacing w:val="4"/>
                <w:sz w:val="24"/>
                <w:szCs w:val="24"/>
                <w:lang w:val="kk-KZ"/>
              </w:rPr>
              <w:t xml:space="preserve">; в проектировании ИС с применением </w:t>
            </w:r>
            <w:r w:rsidRPr="008E7A10">
              <w:rPr>
                <w:rFonts w:ascii="Times New Roman" w:hAnsi="Times New Roman"/>
                <w:spacing w:val="4"/>
                <w:sz w:val="24"/>
                <w:szCs w:val="24"/>
                <w:lang w:val="en-US"/>
              </w:rPr>
              <w:t>UML</w:t>
            </w:r>
            <w:r w:rsidRPr="008E7A10">
              <w:rPr>
                <w:rFonts w:ascii="Times New Roman" w:hAnsi="Times New Roman"/>
                <w:spacing w:val="4"/>
                <w:sz w:val="24"/>
                <w:szCs w:val="24"/>
              </w:rPr>
              <w:t xml:space="preserve"> и </w:t>
            </w:r>
            <w:r w:rsidRPr="008E7A10">
              <w:rPr>
                <w:rFonts w:ascii="Times New Roman" w:hAnsi="Times New Roman"/>
                <w:spacing w:val="4"/>
                <w:sz w:val="24"/>
                <w:szCs w:val="24"/>
                <w:lang w:val="en-US"/>
              </w:rPr>
              <w:t>Rational</w:t>
            </w:r>
            <w:r w:rsidRPr="008E7A10">
              <w:rPr>
                <w:rFonts w:ascii="Times New Roman" w:hAnsi="Times New Roman"/>
                <w:spacing w:val="4"/>
                <w:sz w:val="24"/>
                <w:szCs w:val="24"/>
                <w:lang w:val="kk-KZ"/>
              </w:rPr>
              <w:t xml:space="preserve"> </w:t>
            </w:r>
            <w:r w:rsidRPr="008E7A10">
              <w:rPr>
                <w:rFonts w:ascii="Times New Roman" w:hAnsi="Times New Roman"/>
                <w:spacing w:val="4"/>
                <w:sz w:val="24"/>
                <w:szCs w:val="24"/>
                <w:lang w:val="en-US"/>
              </w:rPr>
              <w:t>Rose</w:t>
            </w:r>
            <w:r w:rsidRPr="008E7A10">
              <w:rPr>
                <w:rFonts w:ascii="Times New Roman" w:hAnsi="Times New Roman"/>
                <w:sz w:val="24"/>
                <w:szCs w:val="24"/>
                <w:lang w:val="kk-KZ"/>
              </w:rPr>
              <w:t>;</w:t>
            </w:r>
          </w:p>
          <w:p w14:paraId="061007E6" w14:textId="77777777" w:rsidR="007B1789" w:rsidRPr="008E7A10" w:rsidRDefault="007B1789" w:rsidP="004460C5">
            <w:pPr>
              <w:jc w:val="both"/>
              <w:rPr>
                <w:lang w:val="kk-KZ"/>
              </w:rPr>
            </w:pPr>
            <w:r w:rsidRPr="008E7A10">
              <w:rPr>
                <w:lang w:val="kk-KZ"/>
              </w:rPr>
              <w:t>- в вопросах моделирование инженерных задач и их решении с помощью численных методов;</w:t>
            </w:r>
          </w:p>
          <w:p w14:paraId="300BA912" w14:textId="77777777" w:rsidR="007B1789" w:rsidRPr="008E7A10" w:rsidRDefault="007B1789" w:rsidP="004460C5">
            <w:pPr>
              <w:jc w:val="both"/>
              <w:rPr>
                <w:noProof/>
                <w:lang w:val="kk-KZ"/>
              </w:rPr>
            </w:pPr>
            <w:r w:rsidRPr="008E7A10">
              <w:rPr>
                <w:color w:val="FF0000"/>
                <w:lang w:val="kk-KZ"/>
              </w:rPr>
              <w:t xml:space="preserve">- </w:t>
            </w:r>
            <w:r w:rsidRPr="008E7A10">
              <w:rPr>
                <w:color w:val="000000" w:themeColor="text1"/>
                <w:lang w:val="kk-KZ"/>
              </w:rPr>
              <w:t>а</w:t>
            </w:r>
            <w:r w:rsidRPr="008E7A10">
              <w:rPr>
                <w:lang w:val="kk-KZ"/>
              </w:rPr>
              <w:t>нализировать</w:t>
            </w:r>
            <w:r w:rsidRPr="008E7A10">
              <w:t xml:space="preserve"> принципы и методы построения автоматического регулирования и автоматизированных систем управления технологическими процессами,</w:t>
            </w:r>
            <w:r w:rsidRPr="008E7A10">
              <w:rPr>
                <w:lang w:val="kk-KZ"/>
              </w:rPr>
              <w:t xml:space="preserve">систематизировать и создавать </w:t>
            </w:r>
            <w:r w:rsidRPr="008E7A10">
              <w:t>современные технически</w:t>
            </w:r>
            <w:r w:rsidRPr="008E7A10">
              <w:rPr>
                <w:lang w:val="kk-KZ"/>
              </w:rPr>
              <w:t>е</w:t>
            </w:r>
            <w:r w:rsidRPr="008E7A10">
              <w:t xml:space="preserve"> средства автоматизации</w:t>
            </w:r>
            <w:r w:rsidRPr="008E7A10">
              <w:rPr>
                <w:lang w:val="kk-KZ"/>
              </w:rPr>
              <w:t>, разработать новые</w:t>
            </w:r>
            <w:r w:rsidRPr="008E7A10">
              <w:t xml:space="preserve"> </w:t>
            </w:r>
            <w:proofErr w:type="spellStart"/>
            <w:r w:rsidRPr="008E7A10">
              <w:t>программны</w:t>
            </w:r>
            <w:proofErr w:type="spellEnd"/>
            <w:r w:rsidRPr="008E7A10">
              <w:rPr>
                <w:lang w:val="kk-KZ"/>
              </w:rPr>
              <w:t>е</w:t>
            </w:r>
            <w:r w:rsidRPr="008E7A10">
              <w:t xml:space="preserve"> средства систем управления технологически</w:t>
            </w:r>
            <w:r w:rsidRPr="008E7A10">
              <w:rPr>
                <w:lang w:val="kk-KZ"/>
              </w:rPr>
              <w:t>ми</w:t>
            </w:r>
            <w:r w:rsidRPr="008E7A10">
              <w:t xml:space="preserve"> процесс</w:t>
            </w:r>
            <w:r w:rsidRPr="008E7A10">
              <w:rPr>
                <w:lang w:val="kk-KZ"/>
              </w:rPr>
              <w:t>ами</w:t>
            </w:r>
            <w:r w:rsidRPr="008E7A10">
              <w:t xml:space="preserve"> в различных отраслях промышленности, </w:t>
            </w:r>
            <w:r w:rsidRPr="008E7A10">
              <w:rPr>
                <w:lang w:val="kk-KZ"/>
              </w:rPr>
              <w:t xml:space="preserve">в </w:t>
            </w:r>
            <w:r w:rsidRPr="008E7A10">
              <w:rPr>
                <w:spacing w:val="1"/>
              </w:rPr>
              <w:t xml:space="preserve">современных технологиях </w:t>
            </w:r>
            <w:r w:rsidRPr="008E7A10">
              <w:rPr>
                <w:spacing w:val="-3"/>
              </w:rPr>
              <w:t>проектирования программных систем (</w:t>
            </w:r>
            <w:r w:rsidRPr="008E7A10">
              <w:rPr>
                <w:spacing w:val="-3"/>
                <w:lang w:val="en-US"/>
              </w:rPr>
              <w:t>CASE</w:t>
            </w:r>
            <w:r w:rsidRPr="008E7A10">
              <w:rPr>
                <w:spacing w:val="-3"/>
              </w:rPr>
              <w:t>-технологии)</w:t>
            </w:r>
            <w:r w:rsidRPr="008E7A10">
              <w:rPr>
                <w:noProof/>
                <w:lang w:val="kk-KZ"/>
              </w:rPr>
              <w:t>.</w:t>
            </w:r>
          </w:p>
          <w:p w14:paraId="4A61D8F3" w14:textId="77777777" w:rsidR="007B1789" w:rsidRPr="008E7A10" w:rsidRDefault="007B1789" w:rsidP="004460C5">
            <w:pPr>
              <w:widowControl w:val="0"/>
              <w:shd w:val="clear" w:color="auto" w:fill="FFFFFF"/>
              <w:tabs>
                <w:tab w:val="left" w:pos="566"/>
              </w:tabs>
              <w:autoSpaceDE w:val="0"/>
              <w:autoSpaceDN w:val="0"/>
              <w:adjustRightInd w:val="0"/>
              <w:jc w:val="both"/>
            </w:pPr>
            <w:r w:rsidRPr="008E7A10">
              <w:rPr>
                <w:color w:val="000000"/>
              </w:rPr>
              <w:t>в профессиональном анализе целей, задач, условий реализации проекта;</w:t>
            </w:r>
          </w:p>
          <w:p w14:paraId="26CCD212" w14:textId="77777777" w:rsidR="007B1789" w:rsidRDefault="007B1789" w:rsidP="004460C5">
            <w:pPr>
              <w:widowControl w:val="0"/>
              <w:shd w:val="clear" w:color="auto" w:fill="FFFFFF"/>
              <w:autoSpaceDE w:val="0"/>
              <w:autoSpaceDN w:val="0"/>
              <w:adjustRightInd w:val="0"/>
              <w:jc w:val="both"/>
              <w:rPr>
                <w:color w:val="000000"/>
              </w:rPr>
            </w:pPr>
            <w:r w:rsidRPr="008E7A10">
              <w:rPr>
                <w:color w:val="000000"/>
              </w:rPr>
              <w:t>- планировании изменений проекта;</w:t>
            </w:r>
          </w:p>
          <w:p w14:paraId="1AA3D6AE" w14:textId="77777777" w:rsidR="007B1789" w:rsidRPr="008E7A10" w:rsidRDefault="007B1789" w:rsidP="004460C5">
            <w:pPr>
              <w:jc w:val="both"/>
              <w:rPr>
                <w:color w:val="0000CC"/>
                <w:lang w:val="kk-KZ"/>
              </w:rPr>
            </w:pPr>
            <w:r w:rsidRPr="008E7A10">
              <w:rPr>
                <w:color w:val="000000"/>
              </w:rPr>
              <w:lastRenderedPageBreak/>
              <w:t xml:space="preserve">- оценке работы команды проекта по осуществлению функций управления </w:t>
            </w:r>
            <w:proofErr w:type="gramStart"/>
            <w:r w:rsidRPr="008E7A10">
              <w:rPr>
                <w:color w:val="000000"/>
              </w:rPr>
              <w:t>проектом.</w:t>
            </w:r>
            <w:r w:rsidRPr="008E7A10">
              <w:rPr>
                <w:color w:val="0000CC"/>
                <w:lang w:val="kk-KZ"/>
              </w:rPr>
              <w:t>.</w:t>
            </w:r>
            <w:proofErr w:type="gramEnd"/>
          </w:p>
          <w:p w14:paraId="1A6F9865" w14:textId="77777777" w:rsidR="007B1789" w:rsidRPr="008E7A10" w:rsidRDefault="007B1789" w:rsidP="004460C5">
            <w:pPr>
              <w:jc w:val="both"/>
              <w:rPr>
                <w:lang w:val="kk-KZ"/>
              </w:rPr>
            </w:pPr>
            <w:r w:rsidRPr="008E7A10">
              <w:t xml:space="preserve">в организации и </w:t>
            </w:r>
            <w:proofErr w:type="spellStart"/>
            <w:r w:rsidRPr="008E7A10">
              <w:t>пров</w:t>
            </w:r>
            <w:proofErr w:type="spellEnd"/>
            <w:r w:rsidRPr="008E7A10">
              <w:rPr>
                <w:lang w:val="kk-KZ"/>
              </w:rPr>
              <w:t>едении</w:t>
            </w:r>
            <w:r w:rsidRPr="008E7A10">
              <w:t xml:space="preserve"> научных исследовании с использованием современных методов </w:t>
            </w:r>
            <w:r w:rsidRPr="008E7A10">
              <w:rPr>
                <w:lang w:val="kk-KZ"/>
              </w:rPr>
              <w:t xml:space="preserve">математического моделирования и </w:t>
            </w:r>
            <w:r w:rsidRPr="008E7A10">
              <w:t xml:space="preserve">анализа </w:t>
            </w:r>
            <w:r w:rsidRPr="008E7A10">
              <w:rPr>
                <w:lang w:val="kk-KZ"/>
              </w:rPr>
              <w:t>технологических систем</w:t>
            </w:r>
          </w:p>
          <w:p w14:paraId="46362399" w14:textId="77777777" w:rsidR="007B1789" w:rsidRPr="008E7A10" w:rsidRDefault="007B1789" w:rsidP="004460C5">
            <w:pPr>
              <w:jc w:val="both"/>
            </w:pPr>
            <w:r w:rsidRPr="008E7A10">
              <w:t>- в разрешения конфликтных ситуаций при проектировании межличностных, групповых и организационных коммуникаций на основе современных технологий управления персоналом в том числе межкультурной среде.</w:t>
            </w:r>
          </w:p>
          <w:p w14:paraId="2600744F" w14:textId="77777777" w:rsidR="007B1789" w:rsidRPr="008E7A10" w:rsidRDefault="007B1789" w:rsidP="004460C5">
            <w:pPr>
              <w:jc w:val="both"/>
              <w:rPr>
                <w:lang w:val="kk-KZ"/>
              </w:rPr>
            </w:pPr>
            <w:r w:rsidRPr="008E7A10">
              <w:rPr>
                <w:shd w:val="clear" w:color="auto" w:fill="FFFFFF"/>
                <w:lang w:val="kk-KZ"/>
              </w:rPr>
              <w:t xml:space="preserve">- </w:t>
            </w:r>
            <w:r w:rsidRPr="008E7A10">
              <w:rPr>
                <w:shd w:val="clear" w:color="auto" w:fill="FFFFFF"/>
              </w:rPr>
              <w:t xml:space="preserve">по современным средствам автоматизации, </w:t>
            </w:r>
            <w:proofErr w:type="spellStart"/>
            <w:r w:rsidRPr="008E7A10">
              <w:rPr>
                <w:shd w:val="clear" w:color="auto" w:fill="FFFFFF"/>
              </w:rPr>
              <w:t>проектировани</w:t>
            </w:r>
            <w:proofErr w:type="spellEnd"/>
            <w:r w:rsidRPr="008E7A10">
              <w:rPr>
                <w:shd w:val="clear" w:color="auto" w:fill="FFFFFF"/>
                <w:lang w:val="kk-KZ"/>
              </w:rPr>
              <w:t>я</w:t>
            </w:r>
            <w:r w:rsidRPr="008E7A10">
              <w:rPr>
                <w:shd w:val="clear" w:color="auto" w:fill="FFFFFF"/>
              </w:rPr>
              <w:t xml:space="preserve">, управления </w:t>
            </w:r>
            <w:proofErr w:type="spellStart"/>
            <w:r w:rsidRPr="008E7A10">
              <w:rPr>
                <w:shd w:val="clear" w:color="auto" w:fill="FFFFFF"/>
              </w:rPr>
              <w:t>организациионной</w:t>
            </w:r>
            <w:proofErr w:type="spellEnd"/>
            <w:r w:rsidRPr="008E7A10">
              <w:rPr>
                <w:shd w:val="clear" w:color="auto" w:fill="FFFFFF"/>
              </w:rPr>
              <w:t xml:space="preserve"> деятельностью и базами данных</w:t>
            </w:r>
            <w:r w:rsidRPr="008E7A10">
              <w:rPr>
                <w:lang w:val="kk-KZ"/>
              </w:rPr>
              <w:t>.</w:t>
            </w:r>
          </w:p>
          <w:p w14:paraId="7A7AB85D" w14:textId="77777777" w:rsidR="007B1789" w:rsidRPr="008E7A10" w:rsidRDefault="007B1789" w:rsidP="004460C5">
            <w:pPr>
              <w:jc w:val="both"/>
              <w:rPr>
                <w:lang w:val="kk-KZ"/>
              </w:rPr>
            </w:pPr>
            <w:r w:rsidRPr="008E7A10">
              <w:rPr>
                <w:lang w:val="kk-KZ"/>
              </w:rPr>
              <w:t>- в составлении алгоритмов и программ на объетно-ориентирован-ном языке программирования;</w:t>
            </w:r>
          </w:p>
          <w:p w14:paraId="50FFB46E" w14:textId="77777777" w:rsidR="007B1789" w:rsidRPr="008E7A10" w:rsidRDefault="007B1789" w:rsidP="004460C5">
            <w:pPr>
              <w:jc w:val="both"/>
              <w:rPr>
                <w:lang w:val="kk-KZ"/>
              </w:rPr>
            </w:pPr>
            <w:r w:rsidRPr="008E7A10">
              <w:rPr>
                <w:i/>
              </w:rPr>
              <w:t xml:space="preserve">- </w:t>
            </w:r>
            <w:r w:rsidRPr="008E7A10">
              <w:rPr>
                <w:lang w:val="kk-KZ"/>
              </w:rPr>
              <w:t>в вопросах проектирования баз данных (БД) для информационных систем и информационных приложений в среде современных систем управления базами данных (СУБД).</w:t>
            </w:r>
          </w:p>
          <w:p w14:paraId="7CB9C87C" w14:textId="77777777" w:rsidR="007B1789" w:rsidRPr="008E7A10" w:rsidRDefault="007B1789" w:rsidP="004460C5">
            <w:pPr>
              <w:jc w:val="both"/>
              <w:rPr>
                <w:lang w:val="kk-KZ"/>
              </w:rPr>
            </w:pPr>
            <w:r w:rsidRPr="008E7A10">
              <w:rPr>
                <w:color w:val="000000"/>
                <w:lang w:val="kk-KZ"/>
              </w:rPr>
              <w:t xml:space="preserve">В </w:t>
            </w:r>
            <w:r w:rsidRPr="008E7A10">
              <w:rPr>
                <w:lang w:val="kk-KZ"/>
              </w:rPr>
              <w:t>вопросах концепции и методологии анализа и синтеза сложных систем, принципов построения ПКСУ, основанных на применении современных экономико-математических методов, новых информационных технологий.</w:t>
            </w:r>
          </w:p>
          <w:p w14:paraId="7E4D25CB" w14:textId="77777777" w:rsidR="007B1789" w:rsidRPr="00507EC2" w:rsidRDefault="007B1789" w:rsidP="004460C5">
            <w:pPr>
              <w:widowControl w:val="0"/>
              <w:shd w:val="clear" w:color="auto" w:fill="FFFFFF"/>
              <w:autoSpaceDE w:val="0"/>
              <w:autoSpaceDN w:val="0"/>
              <w:adjustRightInd w:val="0"/>
              <w:jc w:val="both"/>
              <w:rPr>
                <w:lang w:val="kk-KZ"/>
              </w:rPr>
            </w:pPr>
          </w:p>
          <w:p w14:paraId="70AFDA8C" w14:textId="77777777" w:rsidR="007B1789" w:rsidRPr="00D47B68" w:rsidRDefault="007B1789" w:rsidP="004460C5">
            <w:pPr>
              <w:pStyle w:val="14"/>
              <w:spacing w:line="240" w:lineRule="auto"/>
              <w:ind w:firstLine="0"/>
              <w:jc w:val="left"/>
              <w:rPr>
                <w:rFonts w:ascii="Times New Roman" w:hAnsi="Times New Roman"/>
                <w:sz w:val="24"/>
                <w:szCs w:val="24"/>
                <w:lang w:val="kk-KZ"/>
              </w:rPr>
            </w:pPr>
          </w:p>
        </w:tc>
      </w:tr>
    </w:tbl>
    <w:p w14:paraId="01889552" w14:textId="77777777" w:rsidR="007B1789" w:rsidRDefault="007B1789" w:rsidP="007B1789">
      <w:pPr>
        <w:pStyle w:val="13"/>
        <w:shd w:val="clear" w:color="auto" w:fill="auto"/>
        <w:spacing w:line="240" w:lineRule="auto"/>
        <w:ind w:right="40" w:firstLine="567"/>
        <w:jc w:val="both"/>
        <w:rPr>
          <w:lang w:bidi="ru-RU"/>
        </w:rPr>
      </w:pPr>
    </w:p>
    <w:p w14:paraId="56F7F742" w14:textId="2F73AD1F" w:rsidR="007B1789" w:rsidRPr="008E7A10" w:rsidRDefault="007B1789" w:rsidP="007B1789">
      <w:pPr>
        <w:ind w:firstLine="567"/>
        <w:rPr>
          <w:lang w:val="kk-KZ" w:bidi="ru-RU"/>
        </w:rPr>
      </w:pPr>
      <w:r w:rsidRPr="008E7A10">
        <w:rPr>
          <w:lang w:bidi="ru-RU"/>
        </w:rPr>
        <w:t xml:space="preserve">Декан факультета            </w:t>
      </w:r>
      <w:r w:rsidRPr="008E7A10">
        <w:rPr>
          <w:lang w:val="kk-KZ" w:bidi="ru-RU"/>
        </w:rPr>
        <w:t>_____</w:t>
      </w:r>
      <w:r w:rsidRPr="008E7A10">
        <w:rPr>
          <w:lang w:bidi="ru-RU"/>
        </w:rPr>
        <w:t>___________________</w:t>
      </w:r>
      <w:r w:rsidRPr="008E7A10">
        <w:rPr>
          <w:lang w:val="kk-KZ" w:bidi="ru-RU"/>
        </w:rPr>
        <w:t xml:space="preserve">           </w:t>
      </w:r>
      <w:r>
        <w:rPr>
          <w:lang w:val="kk-KZ" w:bidi="ru-RU"/>
        </w:rPr>
        <w:t>Набиолина М.С</w:t>
      </w:r>
      <w:r w:rsidR="00C52543">
        <w:rPr>
          <w:lang w:val="kk-KZ" w:bidi="ru-RU"/>
        </w:rPr>
        <w:t>.</w:t>
      </w:r>
    </w:p>
    <w:p w14:paraId="01D58CFA" w14:textId="77777777" w:rsidR="007B1789" w:rsidRPr="008E7A10" w:rsidRDefault="007B1789" w:rsidP="007B1789">
      <w:pPr>
        <w:ind w:firstLine="567"/>
        <w:rPr>
          <w:lang w:val="kk-KZ" w:bidi="ru-RU"/>
        </w:rPr>
      </w:pPr>
    </w:p>
    <w:p w14:paraId="788DF8CE" w14:textId="4C2C1B37" w:rsidR="007B1789" w:rsidRPr="008E7A10" w:rsidRDefault="007B1789" w:rsidP="007B1789">
      <w:pPr>
        <w:ind w:firstLine="567"/>
        <w:rPr>
          <w:lang w:val="kk-KZ" w:bidi="ru-RU"/>
        </w:rPr>
      </w:pPr>
      <w:r w:rsidRPr="008E7A10">
        <w:rPr>
          <w:lang w:bidi="ru-RU"/>
        </w:rPr>
        <w:t xml:space="preserve">Заведующий кафедрой  </w:t>
      </w:r>
      <w:r w:rsidRPr="008E7A10">
        <w:rPr>
          <w:b/>
          <w:lang w:val="kk-KZ"/>
        </w:rPr>
        <w:t xml:space="preserve"> ___________</w:t>
      </w:r>
      <w:r w:rsidRPr="008E7A10">
        <w:rPr>
          <w:lang w:val="kk-KZ" w:bidi="ru-RU"/>
        </w:rPr>
        <w:t xml:space="preserve">_________________   </w:t>
      </w:r>
      <w:r w:rsidR="00C52543">
        <w:rPr>
          <w:lang w:val="kk-KZ" w:bidi="ru-RU"/>
        </w:rPr>
        <w:t xml:space="preserve">Макашев </w:t>
      </w:r>
      <w:proofErr w:type="gramStart"/>
      <w:r w:rsidR="00C52543">
        <w:rPr>
          <w:lang w:val="kk-KZ" w:bidi="ru-RU"/>
        </w:rPr>
        <w:t>Е.П.</w:t>
      </w:r>
      <w:bookmarkStart w:id="7" w:name="_GoBack"/>
      <w:bookmarkEnd w:id="7"/>
      <w:r w:rsidRPr="008E7A10">
        <w:rPr>
          <w:lang w:val="kk-KZ" w:bidi="ru-RU"/>
        </w:rPr>
        <w:t>.</w:t>
      </w:r>
      <w:proofErr w:type="gramEnd"/>
    </w:p>
    <w:p w14:paraId="48614745" w14:textId="77777777" w:rsidR="007B1789" w:rsidRPr="007B1789" w:rsidRDefault="007B1789" w:rsidP="007B1789">
      <w:pPr>
        <w:pStyle w:val="13"/>
        <w:shd w:val="clear" w:color="auto" w:fill="auto"/>
        <w:spacing w:line="240" w:lineRule="auto"/>
        <w:ind w:right="40" w:firstLine="567"/>
        <w:jc w:val="both"/>
        <w:rPr>
          <w:lang w:val="kk-KZ" w:bidi="ru-RU"/>
        </w:rPr>
      </w:pPr>
    </w:p>
    <w:sectPr w:rsidR="007B1789" w:rsidRPr="007B1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8F11A4"/>
    <w:multiLevelType w:val="hybridMultilevel"/>
    <w:tmpl w:val="4BDA7FC6"/>
    <w:lvl w:ilvl="0" w:tplc="BEC4DC9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45657"/>
    <w:multiLevelType w:val="multilevel"/>
    <w:tmpl w:val="04A8D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B3D47"/>
    <w:multiLevelType w:val="hybridMultilevel"/>
    <w:tmpl w:val="0E1828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E73A84"/>
    <w:multiLevelType w:val="hybridMultilevel"/>
    <w:tmpl w:val="923A683A"/>
    <w:lvl w:ilvl="0" w:tplc="115AF006">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8633EA0"/>
    <w:multiLevelType w:val="hybridMultilevel"/>
    <w:tmpl w:val="75F4B23C"/>
    <w:lvl w:ilvl="0" w:tplc="B7D02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B87413"/>
    <w:multiLevelType w:val="multilevel"/>
    <w:tmpl w:val="7DB2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80D19"/>
    <w:multiLevelType w:val="multilevel"/>
    <w:tmpl w:val="0B3EA6C4"/>
    <w:lvl w:ilvl="0">
      <w:start w:val="1"/>
      <w:numFmt w:val="decimal"/>
      <w:lvlText w:val="%1."/>
      <w:lvlJc w:val="left"/>
      <w:pPr>
        <w:ind w:left="643"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4934B07"/>
    <w:multiLevelType w:val="multilevel"/>
    <w:tmpl w:val="381E2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60386"/>
    <w:multiLevelType w:val="multilevel"/>
    <w:tmpl w:val="AA0C2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63B47"/>
    <w:multiLevelType w:val="hybridMultilevel"/>
    <w:tmpl w:val="C63A3E92"/>
    <w:lvl w:ilvl="0" w:tplc="9A821538">
      <w:start w:val="1"/>
      <w:numFmt w:val="decimal"/>
      <w:lvlText w:val="%1"/>
      <w:lvlJc w:val="left"/>
      <w:pPr>
        <w:ind w:left="938" w:hanging="360"/>
      </w:pPr>
      <w:rPr>
        <w:rFonts w:cs="Times New Roman" w:hint="default"/>
        <w:color w:val="000000"/>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1" w15:restartNumberingAfterBreak="0">
    <w:nsid w:val="251555DC"/>
    <w:multiLevelType w:val="hybridMultilevel"/>
    <w:tmpl w:val="4488AA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9B63C4"/>
    <w:multiLevelType w:val="hybridMultilevel"/>
    <w:tmpl w:val="25AED204"/>
    <w:lvl w:ilvl="0" w:tplc="1FCE63E2">
      <w:start w:val="1"/>
      <w:numFmt w:val="bullet"/>
      <w:lvlText w:val=""/>
      <w:lvlJc w:val="left"/>
      <w:pPr>
        <w:ind w:left="720" w:hanging="360"/>
      </w:pPr>
      <w:rPr>
        <w:rFonts w:ascii="Symbol" w:hAnsi="Symbo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05F55"/>
    <w:multiLevelType w:val="hybridMultilevel"/>
    <w:tmpl w:val="39FC0A12"/>
    <w:lvl w:ilvl="0" w:tplc="1FCE63E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FB33BC"/>
    <w:multiLevelType w:val="hybridMultilevel"/>
    <w:tmpl w:val="C37CFC12"/>
    <w:lvl w:ilvl="0" w:tplc="277AE69E">
      <w:start w:val="9"/>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011335E"/>
    <w:multiLevelType w:val="multilevel"/>
    <w:tmpl w:val="D6D43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A33623"/>
    <w:multiLevelType w:val="hybridMultilevel"/>
    <w:tmpl w:val="69B840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D247CA"/>
    <w:multiLevelType w:val="multilevel"/>
    <w:tmpl w:val="A51CC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682ECD"/>
    <w:multiLevelType w:val="hybridMultilevel"/>
    <w:tmpl w:val="41D888B8"/>
    <w:lvl w:ilvl="0" w:tplc="76F86344">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6034DD7"/>
    <w:multiLevelType w:val="multilevel"/>
    <w:tmpl w:val="EBF60376"/>
    <w:lvl w:ilvl="0">
      <w:start w:val="1"/>
      <w:numFmt w:val="decimal"/>
      <w:lvlText w:val="%1"/>
      <w:lvlJc w:val="left"/>
      <w:pPr>
        <w:ind w:left="720" w:hanging="360"/>
      </w:pPr>
      <w:rPr>
        <w:rFonts w:hint="default"/>
        <w:sz w:val="28"/>
      </w:rPr>
    </w:lvl>
    <w:lvl w:ilvl="1">
      <w:start w:val="1"/>
      <w:numFmt w:val="decimal"/>
      <w:isLgl/>
      <w:lvlText w:val="%1.%2"/>
      <w:lvlJc w:val="left"/>
      <w:pPr>
        <w:ind w:left="1017" w:hanging="45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835" w:hanging="144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609" w:hanging="1800"/>
      </w:pPr>
      <w:rPr>
        <w:rFonts w:hint="default"/>
        <w:b/>
        <w:i w:val="0"/>
      </w:rPr>
    </w:lvl>
    <w:lvl w:ilvl="8">
      <w:start w:val="1"/>
      <w:numFmt w:val="decimal"/>
      <w:isLgl/>
      <w:lvlText w:val="%1.%2.%3.%4.%5.%6.%7.%8.%9"/>
      <w:lvlJc w:val="left"/>
      <w:pPr>
        <w:ind w:left="4176" w:hanging="2160"/>
      </w:pPr>
      <w:rPr>
        <w:rFonts w:hint="default"/>
        <w:b/>
        <w:i w:val="0"/>
      </w:rPr>
    </w:lvl>
  </w:abstractNum>
  <w:abstractNum w:abstractNumId="20" w15:restartNumberingAfterBreak="0">
    <w:nsid w:val="3E5D3B1A"/>
    <w:multiLevelType w:val="hybridMultilevel"/>
    <w:tmpl w:val="7B9EEB66"/>
    <w:lvl w:ilvl="0" w:tplc="343A1B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2E04BED"/>
    <w:multiLevelType w:val="multilevel"/>
    <w:tmpl w:val="EFECD1F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EE171D"/>
    <w:multiLevelType w:val="hybridMultilevel"/>
    <w:tmpl w:val="17A42E92"/>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15:restartNumberingAfterBreak="0">
    <w:nsid w:val="4FE43401"/>
    <w:multiLevelType w:val="hybridMultilevel"/>
    <w:tmpl w:val="664C106E"/>
    <w:lvl w:ilvl="0" w:tplc="178EE9B4">
      <w:start w:val="1"/>
      <w:numFmt w:val="decimal"/>
      <w:lvlText w:val="%1."/>
      <w:lvlJc w:val="left"/>
      <w:pPr>
        <w:ind w:left="1491" w:hanging="924"/>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0C857C8"/>
    <w:multiLevelType w:val="hybridMultilevel"/>
    <w:tmpl w:val="D59444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5270C58"/>
    <w:multiLevelType w:val="multilevel"/>
    <w:tmpl w:val="566E25A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260F51"/>
    <w:multiLevelType w:val="multilevel"/>
    <w:tmpl w:val="EBF60376"/>
    <w:lvl w:ilvl="0">
      <w:start w:val="1"/>
      <w:numFmt w:val="decimal"/>
      <w:lvlText w:val="%1"/>
      <w:lvlJc w:val="left"/>
      <w:pPr>
        <w:ind w:left="720" w:hanging="360"/>
      </w:pPr>
      <w:rPr>
        <w:rFonts w:hint="default"/>
        <w:sz w:val="28"/>
      </w:rPr>
    </w:lvl>
    <w:lvl w:ilvl="1">
      <w:start w:val="1"/>
      <w:numFmt w:val="decimal"/>
      <w:isLgl/>
      <w:lvlText w:val="%1.%2"/>
      <w:lvlJc w:val="left"/>
      <w:pPr>
        <w:ind w:left="1017" w:hanging="45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835" w:hanging="144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609" w:hanging="1800"/>
      </w:pPr>
      <w:rPr>
        <w:rFonts w:hint="default"/>
        <w:b/>
        <w:i w:val="0"/>
      </w:rPr>
    </w:lvl>
    <w:lvl w:ilvl="8">
      <w:start w:val="1"/>
      <w:numFmt w:val="decimal"/>
      <w:isLgl/>
      <w:lvlText w:val="%1.%2.%3.%4.%5.%6.%7.%8.%9"/>
      <w:lvlJc w:val="left"/>
      <w:pPr>
        <w:ind w:left="4176" w:hanging="2160"/>
      </w:pPr>
      <w:rPr>
        <w:rFonts w:hint="default"/>
        <w:b/>
        <w:i w:val="0"/>
      </w:rPr>
    </w:lvl>
  </w:abstractNum>
  <w:abstractNum w:abstractNumId="27" w15:restartNumberingAfterBreak="0">
    <w:nsid w:val="5F7C601C"/>
    <w:multiLevelType w:val="multilevel"/>
    <w:tmpl w:val="ED5ED8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CF6CCA"/>
    <w:multiLevelType w:val="hybridMultilevel"/>
    <w:tmpl w:val="83001CDC"/>
    <w:lvl w:ilvl="0" w:tplc="B55C1412">
      <w:start w:val="5"/>
      <w:numFmt w:val="decimal"/>
      <w:lvlText w:val="%1"/>
      <w:lvlJc w:val="left"/>
      <w:pPr>
        <w:ind w:left="938" w:hanging="360"/>
      </w:pPr>
      <w:rPr>
        <w:rFonts w:hint="default"/>
        <w:color w:val="000000"/>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9" w15:restartNumberingAfterBreak="0">
    <w:nsid w:val="69C44D3C"/>
    <w:multiLevelType w:val="multilevel"/>
    <w:tmpl w:val="50E27264"/>
    <w:lvl w:ilvl="0">
      <w:start w:val="1"/>
      <w:numFmt w:val="decimal"/>
      <w:lvlText w:val="%1"/>
      <w:lvlJc w:val="left"/>
      <w:pPr>
        <w:ind w:left="720" w:hanging="360"/>
      </w:pPr>
      <w:rPr>
        <w:rFonts w:hint="default"/>
        <w:sz w:val="28"/>
      </w:rPr>
    </w:lvl>
    <w:lvl w:ilvl="1">
      <w:start w:val="1"/>
      <w:numFmt w:val="decimal"/>
      <w:lvlText w:val="%2"/>
      <w:lvlJc w:val="left"/>
      <w:pPr>
        <w:ind w:left="1017" w:hanging="450"/>
      </w:pPr>
      <w:rPr>
        <w:rFonts w:hint="default"/>
        <w:b/>
        <w:i w:val="0"/>
        <w:sz w:val="28"/>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i w:val="0"/>
      </w:rPr>
    </w:lvl>
    <w:lvl w:ilvl="4">
      <w:start w:val="1"/>
      <w:numFmt w:val="decimal"/>
      <w:isLgl/>
      <w:lvlText w:val="%1.%2.%3.%4.%5"/>
      <w:lvlJc w:val="left"/>
      <w:pPr>
        <w:ind w:left="2268" w:hanging="1080"/>
      </w:pPr>
      <w:rPr>
        <w:rFonts w:hint="default"/>
        <w:b/>
        <w:i w:val="0"/>
      </w:rPr>
    </w:lvl>
    <w:lvl w:ilvl="5">
      <w:start w:val="1"/>
      <w:numFmt w:val="decimal"/>
      <w:isLgl/>
      <w:lvlText w:val="%1.%2.%3.%4.%5.%6"/>
      <w:lvlJc w:val="left"/>
      <w:pPr>
        <w:ind w:left="2835" w:hanging="1440"/>
      </w:pPr>
      <w:rPr>
        <w:rFonts w:hint="default"/>
        <w:b/>
        <w:i w:val="0"/>
      </w:rPr>
    </w:lvl>
    <w:lvl w:ilvl="6">
      <w:start w:val="1"/>
      <w:numFmt w:val="decimal"/>
      <w:isLgl/>
      <w:lvlText w:val="%1.%2.%3.%4.%5.%6.%7"/>
      <w:lvlJc w:val="left"/>
      <w:pPr>
        <w:ind w:left="3042" w:hanging="1440"/>
      </w:pPr>
      <w:rPr>
        <w:rFonts w:hint="default"/>
        <w:b/>
        <w:i w:val="0"/>
      </w:rPr>
    </w:lvl>
    <w:lvl w:ilvl="7">
      <w:start w:val="1"/>
      <w:numFmt w:val="decimal"/>
      <w:isLgl/>
      <w:lvlText w:val="%1.%2.%3.%4.%5.%6.%7.%8"/>
      <w:lvlJc w:val="left"/>
      <w:pPr>
        <w:ind w:left="3609" w:hanging="1800"/>
      </w:pPr>
      <w:rPr>
        <w:rFonts w:hint="default"/>
        <w:b/>
        <w:i w:val="0"/>
      </w:rPr>
    </w:lvl>
    <w:lvl w:ilvl="8">
      <w:start w:val="1"/>
      <w:numFmt w:val="decimal"/>
      <w:isLgl/>
      <w:lvlText w:val="%1.%2.%3.%4.%5.%6.%7.%8.%9"/>
      <w:lvlJc w:val="left"/>
      <w:pPr>
        <w:ind w:left="4176" w:hanging="2160"/>
      </w:pPr>
      <w:rPr>
        <w:rFonts w:hint="default"/>
        <w:b/>
        <w:i w:val="0"/>
      </w:rPr>
    </w:lvl>
  </w:abstractNum>
  <w:abstractNum w:abstractNumId="30" w15:restartNumberingAfterBreak="0">
    <w:nsid w:val="6B8A5508"/>
    <w:multiLevelType w:val="hybridMultilevel"/>
    <w:tmpl w:val="1EFE7A34"/>
    <w:lvl w:ilvl="0" w:tplc="BE763AAA">
      <w:start w:val="1"/>
      <w:numFmt w:val="bullet"/>
      <w:lvlText w:val="-"/>
      <w:lvlJc w:val="left"/>
      <w:pPr>
        <w:ind w:left="720" w:hanging="360"/>
      </w:pPr>
      <w:rPr>
        <w:rFonts w:ascii="Times New Roman" w:eastAsiaTheme="minorHAnsi"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FE1671"/>
    <w:multiLevelType w:val="hybridMultilevel"/>
    <w:tmpl w:val="693821A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15:restartNumberingAfterBreak="0">
    <w:nsid w:val="6F666EAB"/>
    <w:multiLevelType w:val="hybridMultilevel"/>
    <w:tmpl w:val="F000C584"/>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3" w15:restartNumberingAfterBreak="0">
    <w:nsid w:val="72B01A27"/>
    <w:multiLevelType w:val="hybridMultilevel"/>
    <w:tmpl w:val="1C5A2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270E49"/>
    <w:multiLevelType w:val="hybridMultilevel"/>
    <w:tmpl w:val="60DEC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110D3B"/>
    <w:multiLevelType w:val="hybridMultilevel"/>
    <w:tmpl w:val="6EA2D0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7"/>
  </w:num>
  <w:num w:numId="2">
    <w:abstractNumId w:val="27"/>
  </w:num>
  <w:num w:numId="3">
    <w:abstractNumId w:val="15"/>
  </w:num>
  <w:num w:numId="4">
    <w:abstractNumId w:val="2"/>
  </w:num>
  <w:num w:numId="5">
    <w:abstractNumId w:val="21"/>
  </w:num>
  <w:num w:numId="6">
    <w:abstractNumId w:val="9"/>
  </w:num>
  <w:num w:numId="7">
    <w:abstractNumId w:val="25"/>
  </w:num>
  <w:num w:numId="8">
    <w:abstractNumId w:val="8"/>
  </w:num>
  <w:num w:numId="9">
    <w:abstractNumId w:val="6"/>
  </w:num>
  <w:num w:numId="10">
    <w:abstractNumId w:val="17"/>
  </w:num>
  <w:num w:numId="11">
    <w:abstractNumId w:val="32"/>
  </w:num>
  <w:num w:numId="12">
    <w:abstractNumId w:val="28"/>
  </w:num>
  <w:num w:numId="13">
    <w:abstractNumId w:val="14"/>
  </w:num>
  <w:num w:numId="14">
    <w:abstractNumId w:val="19"/>
  </w:num>
  <w:num w:numId="15">
    <w:abstractNumId w:val="26"/>
  </w:num>
  <w:num w:numId="16">
    <w:abstractNumId w:val="29"/>
  </w:num>
  <w:num w:numId="17">
    <w:abstractNumId w:val="4"/>
  </w:num>
  <w:num w:numId="18">
    <w:abstractNumId w:val="16"/>
  </w:num>
  <w:num w:numId="19">
    <w:abstractNumId w:val="24"/>
  </w:num>
  <w:num w:numId="20">
    <w:abstractNumId w:val="11"/>
  </w:num>
  <w:num w:numId="21">
    <w:abstractNumId w:val="35"/>
  </w:num>
  <w:num w:numId="22">
    <w:abstractNumId w:val="34"/>
  </w:num>
  <w:num w:numId="23">
    <w:abstractNumId w:val="3"/>
  </w:num>
  <w:num w:numId="24">
    <w:abstractNumId w:val="10"/>
  </w:num>
  <w:num w:numId="25">
    <w:abstractNumId w:val="22"/>
  </w:num>
  <w:num w:numId="26">
    <w:abstractNumId w:val="23"/>
  </w:num>
  <w:num w:numId="27">
    <w:abstractNumId w:val="20"/>
  </w:num>
  <w:num w:numId="28">
    <w:abstractNumId w:val="5"/>
  </w:num>
  <w:num w:numId="29">
    <w:abstractNumId w:val="3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0"/>
  </w:num>
  <w:num w:numId="33">
    <w:abstractNumId w:val="1"/>
  </w:num>
  <w:num w:numId="34">
    <w:abstractNumId w:val="12"/>
  </w:num>
  <w:num w:numId="35">
    <w:abstractNumId w:val="1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0E"/>
    <w:rsid w:val="00084C3B"/>
    <w:rsid w:val="000A14C1"/>
    <w:rsid w:val="00104F54"/>
    <w:rsid w:val="00124430"/>
    <w:rsid w:val="001444E6"/>
    <w:rsid w:val="00144AD0"/>
    <w:rsid w:val="00154B0C"/>
    <w:rsid w:val="00183E79"/>
    <w:rsid w:val="001B5CBA"/>
    <w:rsid w:val="001E3036"/>
    <w:rsid w:val="00201FD8"/>
    <w:rsid w:val="00224DC5"/>
    <w:rsid w:val="00227F81"/>
    <w:rsid w:val="0024714F"/>
    <w:rsid w:val="00255F06"/>
    <w:rsid w:val="00272295"/>
    <w:rsid w:val="002871A0"/>
    <w:rsid w:val="002D7655"/>
    <w:rsid w:val="002D7A5A"/>
    <w:rsid w:val="002E65A4"/>
    <w:rsid w:val="003247E8"/>
    <w:rsid w:val="0034734D"/>
    <w:rsid w:val="003A2AA8"/>
    <w:rsid w:val="003D3CA6"/>
    <w:rsid w:val="003F0ECB"/>
    <w:rsid w:val="003F4864"/>
    <w:rsid w:val="00441749"/>
    <w:rsid w:val="00460A7C"/>
    <w:rsid w:val="005119EA"/>
    <w:rsid w:val="00527ADC"/>
    <w:rsid w:val="00562EB3"/>
    <w:rsid w:val="005969EB"/>
    <w:rsid w:val="00705CC9"/>
    <w:rsid w:val="007072F9"/>
    <w:rsid w:val="00711609"/>
    <w:rsid w:val="00724933"/>
    <w:rsid w:val="007721C8"/>
    <w:rsid w:val="00776D7F"/>
    <w:rsid w:val="007B1789"/>
    <w:rsid w:val="007B23D0"/>
    <w:rsid w:val="007C2101"/>
    <w:rsid w:val="007C2A5D"/>
    <w:rsid w:val="007C3CE2"/>
    <w:rsid w:val="007F3353"/>
    <w:rsid w:val="0080502E"/>
    <w:rsid w:val="00811718"/>
    <w:rsid w:val="0082670E"/>
    <w:rsid w:val="00880A65"/>
    <w:rsid w:val="008B1E98"/>
    <w:rsid w:val="008E5C37"/>
    <w:rsid w:val="008E7A10"/>
    <w:rsid w:val="00946F65"/>
    <w:rsid w:val="00981278"/>
    <w:rsid w:val="009A74F5"/>
    <w:rsid w:val="009E7ABC"/>
    <w:rsid w:val="009F5D0F"/>
    <w:rsid w:val="00A11D14"/>
    <w:rsid w:val="00A73011"/>
    <w:rsid w:val="00A840F0"/>
    <w:rsid w:val="00AD7FB8"/>
    <w:rsid w:val="00BA4A83"/>
    <w:rsid w:val="00BA5569"/>
    <w:rsid w:val="00BB0028"/>
    <w:rsid w:val="00BF73C5"/>
    <w:rsid w:val="00C24996"/>
    <w:rsid w:val="00C52543"/>
    <w:rsid w:val="00C96C97"/>
    <w:rsid w:val="00CB05D6"/>
    <w:rsid w:val="00CF7C9E"/>
    <w:rsid w:val="00D07B6D"/>
    <w:rsid w:val="00D7638A"/>
    <w:rsid w:val="00DE6704"/>
    <w:rsid w:val="00E04CA7"/>
    <w:rsid w:val="00E3282D"/>
    <w:rsid w:val="00E3284D"/>
    <w:rsid w:val="00E33FDC"/>
    <w:rsid w:val="00EA0EB2"/>
    <w:rsid w:val="00ED425B"/>
    <w:rsid w:val="00F2596A"/>
    <w:rsid w:val="00F6139F"/>
    <w:rsid w:val="00F87F8B"/>
    <w:rsid w:val="00F96B97"/>
    <w:rsid w:val="00FC35E5"/>
    <w:rsid w:val="00FE2FB0"/>
    <w:rsid w:val="00FE3BFB"/>
    <w:rsid w:val="00FF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D14A"/>
  <w15:chartTrackingRefBased/>
  <w15:docId w15:val="{7AECAC19-6C85-4155-9970-7D47743B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4F5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104F5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C35E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F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без абзаца"/>
    <w:basedOn w:val="a"/>
    <w:link w:val="a5"/>
    <w:uiPriority w:val="34"/>
    <w:qFormat/>
    <w:rsid w:val="00201FD8"/>
    <w:pPr>
      <w:spacing w:after="200" w:line="276" w:lineRule="auto"/>
      <w:ind w:left="720"/>
      <w:contextualSpacing/>
    </w:pPr>
    <w:rPr>
      <w:rFonts w:ascii="Calibri" w:eastAsia="Calibri" w:hAnsi="Calibri"/>
      <w:sz w:val="22"/>
      <w:szCs w:val="22"/>
      <w:lang w:eastAsia="en-US"/>
    </w:rPr>
  </w:style>
  <w:style w:type="character" w:styleId="a6">
    <w:name w:val="Strong"/>
    <w:uiPriority w:val="22"/>
    <w:qFormat/>
    <w:rsid w:val="00201FD8"/>
    <w:rPr>
      <w:b/>
      <w:bCs/>
    </w:rPr>
  </w:style>
  <w:style w:type="character" w:customStyle="1" w:styleId="10">
    <w:name w:val="Заголовок 1 Знак"/>
    <w:basedOn w:val="a0"/>
    <w:link w:val="1"/>
    <w:uiPriority w:val="9"/>
    <w:rsid w:val="00104F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104F54"/>
    <w:rPr>
      <w:rFonts w:ascii="Cambria" w:eastAsia="Times New Roman" w:hAnsi="Cambria" w:cs="Times New Roman"/>
      <w:b/>
      <w:bCs/>
      <w:color w:val="4F81BD"/>
      <w:sz w:val="26"/>
      <w:szCs w:val="26"/>
      <w:lang w:eastAsia="ru-RU"/>
    </w:rPr>
  </w:style>
  <w:style w:type="character" w:customStyle="1" w:styleId="a7">
    <w:name w:val="Подпись к таблице_"/>
    <w:basedOn w:val="a0"/>
    <w:link w:val="a8"/>
    <w:rsid w:val="00104F54"/>
    <w:rPr>
      <w:rFonts w:ascii="Times New Roman" w:eastAsia="Times New Roman" w:hAnsi="Times New Roman" w:cs="Times New Roman"/>
      <w:b/>
      <w:bCs/>
      <w:sz w:val="28"/>
      <w:szCs w:val="28"/>
      <w:shd w:val="clear" w:color="auto" w:fill="FFFFFF"/>
    </w:rPr>
  </w:style>
  <w:style w:type="paragraph" w:customStyle="1" w:styleId="a8">
    <w:name w:val="Подпись к таблице"/>
    <w:basedOn w:val="a"/>
    <w:link w:val="a7"/>
    <w:rsid w:val="00104F54"/>
    <w:pPr>
      <w:widowControl w:val="0"/>
      <w:shd w:val="clear" w:color="auto" w:fill="FFFFFF"/>
      <w:spacing w:line="0" w:lineRule="atLeast"/>
    </w:pPr>
    <w:rPr>
      <w:b/>
      <w:bCs/>
      <w:sz w:val="28"/>
      <w:szCs w:val="28"/>
      <w:lang w:eastAsia="en-US"/>
    </w:rPr>
  </w:style>
  <w:style w:type="character" w:customStyle="1" w:styleId="21">
    <w:name w:val="Основной текст (2)_"/>
    <w:basedOn w:val="a0"/>
    <w:rsid w:val="00104F54"/>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104F5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
    <w:name w:val="Заголовок №1_"/>
    <w:basedOn w:val="a0"/>
    <w:link w:val="12"/>
    <w:rsid w:val="00104F54"/>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1"/>
    <w:rsid w:val="00104F5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1"/>
    <w:rsid w:val="00104F5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104F54"/>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полужирный;Не курсив"/>
    <w:basedOn w:val="5"/>
    <w:rsid w:val="00104F5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104F54"/>
    <w:rPr>
      <w:rFonts w:ascii="Times New Roman" w:eastAsia="Times New Roman" w:hAnsi="Times New Roman" w:cs="Times New Roman"/>
      <w:i/>
      <w:iCs/>
      <w:sz w:val="28"/>
      <w:szCs w:val="28"/>
      <w:shd w:val="clear" w:color="auto" w:fill="FFFFFF"/>
    </w:rPr>
  </w:style>
  <w:style w:type="paragraph" w:customStyle="1" w:styleId="12">
    <w:name w:val="Заголовок №1"/>
    <w:basedOn w:val="a"/>
    <w:link w:val="11"/>
    <w:rsid w:val="00104F54"/>
    <w:pPr>
      <w:widowControl w:val="0"/>
      <w:shd w:val="clear" w:color="auto" w:fill="FFFFFF"/>
      <w:spacing w:line="317" w:lineRule="exact"/>
      <w:ind w:hanging="1360"/>
      <w:jc w:val="both"/>
      <w:outlineLvl w:val="0"/>
    </w:pPr>
    <w:rPr>
      <w:b/>
      <w:bCs/>
      <w:sz w:val="28"/>
      <w:szCs w:val="28"/>
      <w:lang w:eastAsia="en-US"/>
    </w:rPr>
  </w:style>
  <w:style w:type="paragraph" w:customStyle="1" w:styleId="50">
    <w:name w:val="Основной текст (5)"/>
    <w:basedOn w:val="a"/>
    <w:link w:val="5"/>
    <w:rsid w:val="00104F54"/>
    <w:pPr>
      <w:widowControl w:val="0"/>
      <w:shd w:val="clear" w:color="auto" w:fill="FFFFFF"/>
      <w:spacing w:line="322" w:lineRule="exact"/>
      <w:jc w:val="both"/>
    </w:pPr>
    <w:rPr>
      <w:b/>
      <w:bCs/>
      <w:i/>
      <w:iCs/>
      <w:sz w:val="28"/>
      <w:szCs w:val="28"/>
      <w:lang w:eastAsia="en-US"/>
    </w:rPr>
  </w:style>
  <w:style w:type="paragraph" w:customStyle="1" w:styleId="60">
    <w:name w:val="Основной текст (6)"/>
    <w:basedOn w:val="a"/>
    <w:link w:val="6"/>
    <w:rsid w:val="00104F54"/>
    <w:pPr>
      <w:widowControl w:val="0"/>
      <w:shd w:val="clear" w:color="auto" w:fill="FFFFFF"/>
      <w:spacing w:line="322" w:lineRule="exact"/>
      <w:jc w:val="both"/>
    </w:pPr>
    <w:rPr>
      <w:i/>
      <w:iCs/>
      <w:sz w:val="28"/>
      <w:szCs w:val="28"/>
      <w:lang w:eastAsia="en-US"/>
    </w:rPr>
  </w:style>
  <w:style w:type="paragraph" w:styleId="a9">
    <w:name w:val="Balloon Text"/>
    <w:basedOn w:val="a"/>
    <w:link w:val="aa"/>
    <w:uiPriority w:val="99"/>
    <w:semiHidden/>
    <w:unhideWhenUsed/>
    <w:rsid w:val="00104F54"/>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104F54"/>
    <w:rPr>
      <w:rFonts w:ascii="Segoe UI" w:hAnsi="Segoe UI" w:cs="Segoe UI"/>
      <w:sz w:val="18"/>
      <w:szCs w:val="18"/>
    </w:rPr>
  </w:style>
  <w:style w:type="character" w:customStyle="1" w:styleId="ab">
    <w:name w:val="Основной текст_"/>
    <w:basedOn w:val="a0"/>
    <w:link w:val="13"/>
    <w:rsid w:val="00104F54"/>
    <w:rPr>
      <w:rFonts w:ascii="Times New Roman" w:eastAsia="Times New Roman" w:hAnsi="Times New Roman" w:cs="Times New Roman"/>
      <w:spacing w:val="6"/>
      <w:sz w:val="23"/>
      <w:szCs w:val="23"/>
      <w:shd w:val="clear" w:color="auto" w:fill="FFFFFF"/>
    </w:rPr>
  </w:style>
  <w:style w:type="paragraph" w:customStyle="1" w:styleId="13">
    <w:name w:val="Основной текст1"/>
    <w:basedOn w:val="a"/>
    <w:link w:val="ab"/>
    <w:rsid w:val="00104F54"/>
    <w:pPr>
      <w:widowControl w:val="0"/>
      <w:shd w:val="clear" w:color="auto" w:fill="FFFFFF"/>
      <w:spacing w:line="307" w:lineRule="exact"/>
      <w:ind w:hanging="340"/>
      <w:jc w:val="center"/>
    </w:pPr>
    <w:rPr>
      <w:spacing w:val="6"/>
      <w:sz w:val="23"/>
      <w:szCs w:val="23"/>
      <w:lang w:eastAsia="en-US"/>
    </w:rPr>
  </w:style>
  <w:style w:type="character" w:customStyle="1" w:styleId="0pt">
    <w:name w:val="Основной текст + Полужирный;Курсив;Интервал 0 pt"/>
    <w:basedOn w:val="ab"/>
    <w:rsid w:val="00104F54"/>
    <w:rPr>
      <w:rFonts w:ascii="Times New Roman" w:eastAsia="Times New Roman" w:hAnsi="Times New Roman" w:cs="Times New Roman"/>
      <w:b/>
      <w:bCs/>
      <w:i/>
      <w:iCs/>
      <w:smallCaps w:val="0"/>
      <w:strike w:val="0"/>
      <w:color w:val="000000"/>
      <w:spacing w:val="2"/>
      <w:w w:val="100"/>
      <w:position w:val="0"/>
      <w:sz w:val="23"/>
      <w:szCs w:val="23"/>
      <w:u w:val="none"/>
      <w:shd w:val="clear" w:color="auto" w:fill="FFFFFF"/>
      <w:lang w:val="ru-RU"/>
    </w:rPr>
  </w:style>
  <w:style w:type="character" w:customStyle="1" w:styleId="ac">
    <w:name w:val="Основной текст + Полужирный"/>
    <w:basedOn w:val="ab"/>
    <w:rsid w:val="00104F54"/>
    <w:rPr>
      <w:rFonts w:ascii="Times New Roman" w:eastAsia="Times New Roman" w:hAnsi="Times New Roman" w:cs="Times New Roman"/>
      <w:b/>
      <w:bCs/>
      <w:i w:val="0"/>
      <w:iCs w:val="0"/>
      <w:smallCaps w:val="0"/>
      <w:strike w:val="0"/>
      <w:color w:val="000000"/>
      <w:spacing w:val="6"/>
      <w:w w:val="100"/>
      <w:position w:val="0"/>
      <w:sz w:val="23"/>
      <w:szCs w:val="23"/>
      <w:u w:val="none"/>
      <w:shd w:val="clear" w:color="auto" w:fill="FFFFFF"/>
      <w:lang w:val="ru-RU"/>
    </w:rPr>
  </w:style>
  <w:style w:type="character" w:customStyle="1" w:styleId="4">
    <w:name w:val="Основной текст (4)_"/>
    <w:basedOn w:val="a0"/>
    <w:link w:val="40"/>
    <w:rsid w:val="00104F54"/>
    <w:rPr>
      <w:rFonts w:ascii="Times New Roman" w:eastAsia="Times New Roman" w:hAnsi="Times New Roman" w:cs="Times New Roman"/>
      <w:b/>
      <w:bCs/>
      <w:i/>
      <w:iCs/>
      <w:spacing w:val="2"/>
      <w:sz w:val="23"/>
      <w:szCs w:val="23"/>
      <w:shd w:val="clear" w:color="auto" w:fill="FFFFFF"/>
    </w:rPr>
  </w:style>
  <w:style w:type="paragraph" w:customStyle="1" w:styleId="40">
    <w:name w:val="Основной текст (4)"/>
    <w:basedOn w:val="a"/>
    <w:link w:val="4"/>
    <w:rsid w:val="00104F54"/>
    <w:pPr>
      <w:widowControl w:val="0"/>
      <w:shd w:val="clear" w:color="auto" w:fill="FFFFFF"/>
      <w:spacing w:before="300" w:after="360" w:line="0" w:lineRule="atLeast"/>
      <w:jc w:val="both"/>
    </w:pPr>
    <w:rPr>
      <w:b/>
      <w:bCs/>
      <w:i/>
      <w:iCs/>
      <w:spacing w:val="2"/>
      <w:sz w:val="23"/>
      <w:szCs w:val="23"/>
      <w:lang w:eastAsia="en-US"/>
    </w:rPr>
  </w:style>
  <w:style w:type="character" w:customStyle="1" w:styleId="s1">
    <w:name w:val="s1"/>
    <w:rsid w:val="00104F54"/>
    <w:rPr>
      <w:rFonts w:ascii="Times New Roman" w:hAnsi="Times New Roman" w:cs="Times New Roman"/>
      <w:b/>
      <w:bCs/>
      <w:color w:val="000000"/>
      <w:sz w:val="24"/>
      <w:szCs w:val="24"/>
      <w:u w:val="none"/>
      <w:effect w:val="none"/>
    </w:rPr>
  </w:style>
  <w:style w:type="paragraph" w:styleId="25">
    <w:name w:val="Body Text Indent 2"/>
    <w:basedOn w:val="a"/>
    <w:link w:val="26"/>
    <w:rsid w:val="00104F54"/>
    <w:pPr>
      <w:spacing w:after="120" w:line="480" w:lineRule="auto"/>
      <w:ind w:left="283" w:firstLine="680"/>
      <w:jc w:val="both"/>
    </w:pPr>
    <w:rPr>
      <w:rFonts w:ascii="Calibri" w:hAnsi="Calibri" w:cs="Calibri"/>
      <w:sz w:val="22"/>
      <w:szCs w:val="22"/>
      <w:lang w:eastAsia="en-US"/>
    </w:rPr>
  </w:style>
  <w:style w:type="character" w:customStyle="1" w:styleId="26">
    <w:name w:val="Основной текст с отступом 2 Знак"/>
    <w:basedOn w:val="a0"/>
    <w:link w:val="25"/>
    <w:rsid w:val="00104F54"/>
    <w:rPr>
      <w:rFonts w:ascii="Calibri" w:eastAsia="Times New Roman" w:hAnsi="Calibri" w:cs="Calibri"/>
    </w:rPr>
  </w:style>
  <w:style w:type="character" w:customStyle="1" w:styleId="27">
    <w:name w:val="Заголовок №2"/>
    <w:basedOn w:val="a0"/>
    <w:rsid w:val="00104F54"/>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paragraph" w:styleId="ad">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
    <w:basedOn w:val="a"/>
    <w:link w:val="ae"/>
    <w:uiPriority w:val="99"/>
    <w:qFormat/>
    <w:rsid w:val="00104F54"/>
    <w:pPr>
      <w:spacing w:before="100" w:beforeAutospacing="1" w:after="100" w:afterAutospacing="1"/>
      <w:ind w:firstLine="680"/>
      <w:jc w:val="both"/>
    </w:pPr>
  </w:style>
  <w:style w:type="character" w:customStyle="1" w:styleId="ae">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104F54"/>
    <w:rPr>
      <w:rFonts w:ascii="Times New Roman" w:eastAsia="Times New Roman" w:hAnsi="Times New Roman" w:cs="Times New Roman"/>
      <w:sz w:val="24"/>
      <w:szCs w:val="24"/>
      <w:lang w:eastAsia="ru-RU"/>
    </w:rPr>
  </w:style>
  <w:style w:type="character" w:customStyle="1" w:styleId="s0">
    <w:name w:val="s0"/>
    <w:rsid w:val="00104F54"/>
    <w:rPr>
      <w:rFonts w:ascii="Times New Roman" w:hAnsi="Times New Roman" w:cs="Times New Roman"/>
      <w:color w:val="000000"/>
      <w:sz w:val="28"/>
      <w:szCs w:val="28"/>
      <w:u w:val="none"/>
    </w:rPr>
  </w:style>
  <w:style w:type="paragraph" w:customStyle="1" w:styleId="14">
    <w:name w:val="Обычный1"/>
    <w:rsid w:val="00104F54"/>
    <w:pPr>
      <w:spacing w:after="0" w:line="360" w:lineRule="auto"/>
      <w:ind w:firstLine="680"/>
      <w:jc w:val="both"/>
    </w:pPr>
    <w:rPr>
      <w:rFonts w:ascii="Calibri" w:eastAsia="Times New Roman" w:hAnsi="Calibri" w:cs="Times New Roman"/>
      <w:sz w:val="20"/>
      <w:szCs w:val="20"/>
      <w:lang w:eastAsia="ru-RU"/>
    </w:rPr>
  </w:style>
  <w:style w:type="paragraph" w:customStyle="1" w:styleId="210">
    <w:name w:val="Основной текст 21"/>
    <w:basedOn w:val="14"/>
    <w:rsid w:val="00104F54"/>
    <w:rPr>
      <w:color w:val="000000"/>
      <w:sz w:val="28"/>
      <w:szCs w:val="28"/>
    </w:rPr>
  </w:style>
  <w:style w:type="paragraph" w:customStyle="1" w:styleId="220">
    <w:name w:val="Основной текст 22"/>
    <w:basedOn w:val="a"/>
    <w:rsid w:val="00104F54"/>
    <w:pPr>
      <w:spacing w:line="360" w:lineRule="auto"/>
      <w:jc w:val="both"/>
    </w:pPr>
    <w:rPr>
      <w:szCs w:val="20"/>
    </w:rPr>
  </w:style>
  <w:style w:type="paragraph" w:customStyle="1" w:styleId="af">
    <w:name w:val="Мой"/>
    <w:basedOn w:val="a"/>
    <w:rsid w:val="00104F54"/>
    <w:pPr>
      <w:ind w:firstLine="720"/>
      <w:jc w:val="both"/>
    </w:pPr>
    <w:rPr>
      <w:rFonts w:eastAsia="Batang"/>
      <w:sz w:val="28"/>
      <w:szCs w:val="28"/>
    </w:rPr>
  </w:style>
  <w:style w:type="character" w:styleId="af0">
    <w:name w:val="Hyperlink"/>
    <w:uiPriority w:val="99"/>
    <w:rsid w:val="00104F54"/>
    <w:rPr>
      <w:color w:val="0000FF"/>
      <w:u w:val="single"/>
    </w:rPr>
  </w:style>
  <w:style w:type="character" w:customStyle="1" w:styleId="a5">
    <w:name w:val="Абзац списка Знак"/>
    <w:aliases w:val="маркированный Знак,без абзаца Знак"/>
    <w:link w:val="a4"/>
    <w:uiPriority w:val="34"/>
    <w:locked/>
    <w:rsid w:val="00104F54"/>
    <w:rPr>
      <w:rFonts w:ascii="Calibri" w:eastAsia="Calibri" w:hAnsi="Calibri" w:cs="Times New Roman"/>
    </w:rPr>
  </w:style>
  <w:style w:type="paragraph" w:customStyle="1" w:styleId="bodytext">
    <w:name w:val="bodytext"/>
    <w:basedOn w:val="a"/>
    <w:rsid w:val="00104F54"/>
    <w:pPr>
      <w:spacing w:before="100" w:beforeAutospacing="1" w:after="100" w:afterAutospacing="1"/>
    </w:pPr>
  </w:style>
  <w:style w:type="paragraph" w:styleId="af1">
    <w:name w:val="Body Text Indent"/>
    <w:basedOn w:val="a"/>
    <w:link w:val="af2"/>
    <w:rsid w:val="00104F54"/>
    <w:pPr>
      <w:spacing w:after="120"/>
      <w:ind w:left="283"/>
    </w:pPr>
  </w:style>
  <w:style w:type="character" w:customStyle="1" w:styleId="af2">
    <w:name w:val="Основной текст с отступом Знак"/>
    <w:basedOn w:val="a0"/>
    <w:link w:val="af1"/>
    <w:rsid w:val="00104F54"/>
    <w:rPr>
      <w:rFonts w:ascii="Times New Roman" w:eastAsia="Times New Roman" w:hAnsi="Times New Roman" w:cs="Times New Roman"/>
      <w:sz w:val="24"/>
      <w:szCs w:val="24"/>
      <w:lang w:eastAsia="ru-RU"/>
    </w:rPr>
  </w:style>
  <w:style w:type="paragraph" w:styleId="af3">
    <w:name w:val="No Spacing"/>
    <w:link w:val="af4"/>
    <w:uiPriority w:val="1"/>
    <w:qFormat/>
    <w:rsid w:val="00104F54"/>
    <w:pPr>
      <w:spacing w:after="0" w:line="240" w:lineRule="auto"/>
    </w:pPr>
    <w:rPr>
      <w:rFonts w:ascii="Times New Roman" w:eastAsia="Times New Roman" w:hAnsi="Times New Roman" w:cs="Times New Roman"/>
      <w:sz w:val="20"/>
      <w:szCs w:val="20"/>
      <w:lang w:eastAsia="ru-RU"/>
    </w:rPr>
  </w:style>
  <w:style w:type="character" w:customStyle="1" w:styleId="s02">
    <w:name w:val="s02"/>
    <w:rsid w:val="00104F54"/>
    <w:rPr>
      <w:rFonts w:ascii="Arial" w:hAnsi="Arial" w:cs="Arial" w:hint="default"/>
    </w:rPr>
  </w:style>
  <w:style w:type="paragraph" w:customStyle="1" w:styleId="af5">
    <w:name w:val="Знак Знак Знак Знак"/>
    <w:basedOn w:val="a"/>
    <w:autoRedefine/>
    <w:rsid w:val="00104F54"/>
    <w:pPr>
      <w:spacing w:after="160" w:line="240" w:lineRule="exact"/>
      <w:jc w:val="both"/>
    </w:pPr>
    <w:rPr>
      <w:sz w:val="28"/>
      <w:szCs w:val="20"/>
      <w:lang w:val="en-US" w:eastAsia="en-US"/>
    </w:rPr>
  </w:style>
  <w:style w:type="character" w:customStyle="1" w:styleId="apple-converted-space">
    <w:name w:val="apple-converted-space"/>
    <w:basedOn w:val="a0"/>
    <w:rsid w:val="00104F54"/>
  </w:style>
  <w:style w:type="paragraph" w:customStyle="1" w:styleId="15">
    <w:name w:val="Название1"/>
    <w:basedOn w:val="a"/>
    <w:rsid w:val="00104F54"/>
    <w:pPr>
      <w:spacing w:before="100" w:beforeAutospacing="1" w:after="100" w:afterAutospacing="1"/>
    </w:pPr>
  </w:style>
  <w:style w:type="paragraph" w:styleId="af6">
    <w:name w:val="TOC Heading"/>
    <w:basedOn w:val="1"/>
    <w:next w:val="a"/>
    <w:uiPriority w:val="39"/>
    <w:unhideWhenUsed/>
    <w:qFormat/>
    <w:rsid w:val="00104F54"/>
    <w:pPr>
      <w:outlineLvl w:val="9"/>
    </w:pPr>
    <w:rPr>
      <w:lang w:eastAsia="ru-RU"/>
    </w:rPr>
  </w:style>
  <w:style w:type="paragraph" w:styleId="28">
    <w:name w:val="toc 2"/>
    <w:basedOn w:val="a"/>
    <w:next w:val="a"/>
    <w:autoRedefine/>
    <w:uiPriority w:val="39"/>
    <w:unhideWhenUsed/>
    <w:rsid w:val="00104F54"/>
    <w:pPr>
      <w:spacing w:after="100" w:line="259" w:lineRule="auto"/>
      <w:ind w:left="220"/>
    </w:pPr>
    <w:rPr>
      <w:rFonts w:asciiTheme="minorHAnsi" w:eastAsiaTheme="minorHAnsi" w:hAnsiTheme="minorHAnsi" w:cstheme="minorBidi"/>
      <w:sz w:val="22"/>
      <w:szCs w:val="22"/>
      <w:lang w:eastAsia="en-US"/>
    </w:rPr>
  </w:style>
  <w:style w:type="paragraph" w:styleId="16">
    <w:name w:val="toc 1"/>
    <w:basedOn w:val="a"/>
    <w:next w:val="a"/>
    <w:autoRedefine/>
    <w:uiPriority w:val="39"/>
    <w:unhideWhenUsed/>
    <w:rsid w:val="00104F54"/>
    <w:pPr>
      <w:spacing w:after="100" w:line="259" w:lineRule="auto"/>
    </w:pPr>
    <w:rPr>
      <w:rFonts w:asciiTheme="minorHAnsi" w:eastAsiaTheme="minorHAnsi" w:hAnsiTheme="minorHAnsi" w:cstheme="minorBidi"/>
      <w:sz w:val="22"/>
      <w:szCs w:val="22"/>
      <w:lang w:eastAsia="en-US"/>
    </w:rPr>
  </w:style>
  <w:style w:type="paragraph" w:styleId="af7">
    <w:name w:val="header"/>
    <w:basedOn w:val="a"/>
    <w:link w:val="af8"/>
    <w:uiPriority w:val="99"/>
    <w:unhideWhenUsed/>
    <w:rsid w:val="00104F54"/>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104F54"/>
  </w:style>
  <w:style w:type="paragraph" w:styleId="af9">
    <w:name w:val="footer"/>
    <w:basedOn w:val="a"/>
    <w:link w:val="afa"/>
    <w:uiPriority w:val="99"/>
    <w:unhideWhenUsed/>
    <w:rsid w:val="00104F54"/>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Нижний колонтитул Знак"/>
    <w:basedOn w:val="a0"/>
    <w:link w:val="af9"/>
    <w:uiPriority w:val="99"/>
    <w:rsid w:val="00104F54"/>
  </w:style>
  <w:style w:type="character" w:customStyle="1" w:styleId="ng-star-inserted">
    <w:name w:val="ng-star-inserted"/>
    <w:basedOn w:val="a0"/>
    <w:rsid w:val="00104F54"/>
  </w:style>
  <w:style w:type="paragraph" w:customStyle="1" w:styleId="29">
    <w:name w:val="Основной текст2"/>
    <w:basedOn w:val="a"/>
    <w:rsid w:val="00104F54"/>
    <w:pPr>
      <w:widowControl w:val="0"/>
      <w:shd w:val="clear" w:color="auto" w:fill="FFFFFF"/>
      <w:spacing w:line="326" w:lineRule="exact"/>
    </w:pPr>
    <w:rPr>
      <w:rFonts w:asciiTheme="minorHAnsi"/>
      <w:sz w:val="27"/>
      <w:szCs w:val="27"/>
      <w:lang w:eastAsia="en-US"/>
    </w:rPr>
  </w:style>
  <w:style w:type="character" w:customStyle="1" w:styleId="af4">
    <w:name w:val="Без интервала Знак"/>
    <w:link w:val="af3"/>
    <w:uiPriority w:val="1"/>
    <w:rsid w:val="00272295"/>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711609"/>
    <w:pPr>
      <w:widowControl w:val="0"/>
      <w:autoSpaceDE w:val="0"/>
      <w:autoSpaceDN w:val="0"/>
      <w:ind w:left="107"/>
    </w:pPr>
    <w:rPr>
      <w:sz w:val="22"/>
      <w:szCs w:val="22"/>
      <w:lang w:bidi="ru-RU"/>
    </w:rPr>
  </w:style>
  <w:style w:type="paragraph" w:customStyle="1" w:styleId="Default">
    <w:name w:val="Default"/>
    <w:rsid w:val="00C96C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FC35E5"/>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5990">
      <w:bodyDiv w:val="1"/>
      <w:marLeft w:val="0"/>
      <w:marRight w:val="0"/>
      <w:marTop w:val="0"/>
      <w:marBottom w:val="0"/>
      <w:divBdr>
        <w:top w:val="none" w:sz="0" w:space="0" w:color="auto"/>
        <w:left w:val="none" w:sz="0" w:space="0" w:color="auto"/>
        <w:bottom w:val="none" w:sz="0" w:space="0" w:color="auto"/>
        <w:right w:val="none" w:sz="0" w:space="0" w:color="auto"/>
      </w:divBdr>
    </w:div>
    <w:div w:id="12898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CA3C-8B36-4FFC-A602-53C673D7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3600</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675-2</cp:lastModifiedBy>
  <cp:revision>7</cp:revision>
  <cp:lastPrinted>2021-03-11T05:17:00Z</cp:lastPrinted>
  <dcterms:created xsi:type="dcterms:W3CDTF">2024-11-14T20:18:00Z</dcterms:created>
  <dcterms:modified xsi:type="dcterms:W3CDTF">2024-11-15T10:14:00Z</dcterms:modified>
</cp:coreProperties>
</file>